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37" w:type="dxa"/>
        <w:tblLayout w:type="fixed"/>
        <w:tblLook w:val="04A0" w:firstRow="1" w:lastRow="0" w:firstColumn="1" w:lastColumn="0" w:noHBand="0" w:noVBand="1"/>
      </w:tblPr>
      <w:tblGrid>
        <w:gridCol w:w="787"/>
        <w:gridCol w:w="1335"/>
        <w:gridCol w:w="1559"/>
        <w:gridCol w:w="6785"/>
        <w:gridCol w:w="1153"/>
        <w:gridCol w:w="992"/>
        <w:gridCol w:w="992"/>
        <w:gridCol w:w="1134"/>
      </w:tblGrid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0832" w:type="dxa"/>
            <w:gridSpan w:val="4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ÜSKÜDAR AYŞE EREN KIZ YURDU - ZAYIF AKIM SİSTEMLERİ KEŞİF LİSTESİ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</w:tr>
      <w:tr w:rsidR="00095539" w:rsidRPr="00095539" w:rsidTr="00095539">
        <w:trPr>
          <w:trHeight w:val="435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Sıra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 w:rsidP="00095539">
            <w:r w:rsidRPr="00095539">
              <w:t>Marka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Ürün Kodu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>Açıklama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Miktar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Birim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B. Fiyatı EUR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Toplam EUR</w:t>
            </w:r>
          </w:p>
        </w:tc>
      </w:tr>
      <w:tr w:rsidR="00095539" w:rsidRPr="00095539" w:rsidTr="00095539">
        <w:trPr>
          <w:trHeight w:val="315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 </w:t>
            </w:r>
          </w:p>
        </w:tc>
      </w:tr>
      <w:tr w:rsidR="00095539" w:rsidRPr="00095539" w:rsidTr="00095539">
        <w:trPr>
          <w:trHeight w:val="390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8344" w:type="dxa"/>
            <w:gridSpan w:val="2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1. ACİL ANONS SİSTEMİ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567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1.1.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RK-MCU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 xml:space="preserve">Master Control </w:t>
            </w:r>
            <w:proofErr w:type="spellStart"/>
            <w:r w:rsidRPr="00095539">
              <w:t>Unit</w:t>
            </w:r>
            <w:proofErr w:type="spellEnd"/>
            <w:r w:rsidRPr="00095539">
              <w:t xml:space="preserve"> - 8 </w:t>
            </w:r>
            <w:proofErr w:type="spellStart"/>
            <w:r w:rsidRPr="00095539">
              <w:t>Zone</w:t>
            </w:r>
            <w:proofErr w:type="spellEnd"/>
            <w:r w:rsidRPr="00095539">
              <w:t xml:space="preserve">, </w:t>
            </w:r>
            <w:proofErr w:type="spellStart"/>
            <w:r w:rsidRPr="00095539">
              <w:t>Including</w:t>
            </w:r>
            <w:proofErr w:type="spellEnd"/>
            <w:r w:rsidRPr="00095539">
              <w:t xml:space="preserve"> 500W Class-D </w:t>
            </w:r>
            <w:proofErr w:type="spellStart"/>
            <w:r w:rsidRPr="00095539">
              <w:t>Amplifier</w:t>
            </w:r>
            <w:proofErr w:type="spellEnd"/>
            <w:r w:rsidRPr="00095539">
              <w:t xml:space="preserve">, EN54 </w:t>
            </w:r>
            <w:proofErr w:type="spellStart"/>
            <w:r w:rsidRPr="00095539">
              <w:t>Certified</w:t>
            </w:r>
            <w:proofErr w:type="spellEnd"/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1.2.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RK-AMP500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>
            <w:r w:rsidRPr="00095539">
              <w:t>Güç Amplifikatörü 1X500W, EN54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5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1.3.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RK-MIC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 xml:space="preserve">Remote Call Station, 8 </w:t>
            </w:r>
            <w:proofErr w:type="spellStart"/>
            <w:r w:rsidRPr="00095539">
              <w:t>Zone</w:t>
            </w:r>
            <w:proofErr w:type="spellEnd"/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567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1.4.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582411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 xml:space="preserve">6W Asma Tavan Hoparlörü - ABS, ABS </w:t>
            </w:r>
            <w:proofErr w:type="spellStart"/>
            <w:r w:rsidRPr="00095539">
              <w:t>Back</w:t>
            </w:r>
            <w:proofErr w:type="spellEnd"/>
            <w:r w:rsidRPr="00095539">
              <w:t xml:space="preserve"> Box </w:t>
            </w:r>
            <w:proofErr w:type="gramStart"/>
            <w:r w:rsidRPr="00095539">
              <w:t>Dahil</w:t>
            </w:r>
            <w:proofErr w:type="gramEnd"/>
            <w:r w:rsidRPr="00095539">
              <w:t xml:space="preserve">, EN54 </w:t>
            </w:r>
            <w:proofErr w:type="spellStart"/>
            <w:r w:rsidRPr="00095539">
              <w:t>Certified</w:t>
            </w:r>
            <w:proofErr w:type="spellEnd"/>
            <w:r w:rsidRPr="00095539">
              <w:t xml:space="preserve">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112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1.5.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581276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 xml:space="preserve">10W Çift Yollu Kolon Tip Hoparlör - ABS Kasa, Beyaz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10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1.6.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proofErr w:type="spellStart"/>
            <w:r w:rsidRPr="00095539">
              <w:t>Süpervizyon</w:t>
            </w:r>
            <w:proofErr w:type="spellEnd"/>
            <w:r w:rsidRPr="00095539">
              <w:t xml:space="preserve">, Test ve Devreye Alma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Set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90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8344" w:type="dxa"/>
            <w:gridSpan w:val="2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2. CCTV SİSTEMİ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2.1.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H4W4PER2V</w:t>
            </w:r>
          </w:p>
        </w:tc>
        <w:tc>
          <w:tcPr>
            <w:tcW w:w="6785" w:type="dxa"/>
            <w:hideMark/>
          </w:tcPr>
          <w:p w:rsidR="00095539" w:rsidRPr="00095539" w:rsidRDefault="00095539" w:rsidP="00095539">
            <w:r w:rsidRPr="00095539">
              <w:t xml:space="preserve">4 MP </w:t>
            </w:r>
            <w:proofErr w:type="spellStart"/>
            <w:r w:rsidRPr="00095539">
              <w:t>Varifocal</w:t>
            </w:r>
            <w:proofErr w:type="spellEnd"/>
            <w:r w:rsidRPr="00095539">
              <w:t xml:space="preserve"> </w:t>
            </w:r>
            <w:proofErr w:type="spellStart"/>
            <w:r w:rsidRPr="00095539">
              <w:t>Zoom</w:t>
            </w:r>
            <w:proofErr w:type="spellEnd"/>
            <w:r w:rsidRPr="00095539">
              <w:t xml:space="preserve"> Lensli IP </w:t>
            </w:r>
            <w:proofErr w:type="spellStart"/>
            <w:r w:rsidRPr="00095539">
              <w:t>Dome</w:t>
            </w:r>
            <w:proofErr w:type="spellEnd"/>
            <w:r w:rsidRPr="00095539">
              <w:t xml:space="preserve"> Kamera, IP66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35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2.2.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 xml:space="preserve">HC10WB5R2 </w:t>
            </w:r>
          </w:p>
        </w:tc>
        <w:tc>
          <w:tcPr>
            <w:tcW w:w="6785" w:type="dxa"/>
            <w:hideMark/>
          </w:tcPr>
          <w:p w:rsidR="00095539" w:rsidRPr="00095539" w:rsidRDefault="00095539" w:rsidP="00095539">
            <w:r w:rsidRPr="00095539">
              <w:t xml:space="preserve">5 MP IP IR </w:t>
            </w:r>
            <w:proofErr w:type="spellStart"/>
            <w:r w:rsidRPr="00095539">
              <w:t>Bullet</w:t>
            </w:r>
            <w:proofErr w:type="spellEnd"/>
            <w:r w:rsidRPr="00095539">
              <w:t xml:space="preserve"> Kamera, 2.7-13.5 mm MFZ Lens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6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124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2.3.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HEN64304</w:t>
            </w:r>
          </w:p>
        </w:tc>
        <w:tc>
          <w:tcPr>
            <w:tcW w:w="6785" w:type="dxa"/>
            <w:hideMark/>
          </w:tcPr>
          <w:p w:rsidR="00095539" w:rsidRPr="00095539" w:rsidRDefault="00095539" w:rsidP="00095539">
            <w:r w:rsidRPr="00095539">
              <w:t xml:space="preserve">64 Kanal NVR, 8x 8TB SATA Desteği, 320 </w:t>
            </w:r>
            <w:proofErr w:type="spellStart"/>
            <w:r w:rsidRPr="00095539">
              <w:t>Mbps</w:t>
            </w:r>
            <w:proofErr w:type="spellEnd"/>
            <w:r w:rsidRPr="00095539">
              <w:t xml:space="preserve"> Kayıt Desteği, 4K Kayıt Desteği, 16 </w:t>
            </w:r>
            <w:proofErr w:type="spellStart"/>
            <w:r w:rsidRPr="00095539">
              <w:t>PoE</w:t>
            </w:r>
            <w:proofErr w:type="spellEnd"/>
            <w:r w:rsidRPr="00095539">
              <w:t xml:space="preserve"> portu (Tek port </w:t>
            </w:r>
            <w:proofErr w:type="spellStart"/>
            <w:r w:rsidRPr="00095539">
              <w:t>maks</w:t>
            </w:r>
            <w:proofErr w:type="spellEnd"/>
            <w:r w:rsidRPr="00095539">
              <w:t xml:space="preserve">. 25.5W, toplam 150W), 16 Alarm Girişi 6 Röle Çıkışı, İki yönlü ses iletişimi, 1 ses girişi 1 ses çıkışı, 1~30sn. Olay Öncesi Kayıt, H.265 / H.264, Smart </w:t>
            </w:r>
            <w:proofErr w:type="spellStart"/>
            <w:r w:rsidRPr="00095539">
              <w:t>Search</w:t>
            </w:r>
            <w:proofErr w:type="spellEnd"/>
            <w:r w:rsidRPr="00095539">
              <w:t xml:space="preserve">, Lokal </w:t>
            </w:r>
            <w:proofErr w:type="spellStart"/>
            <w:r w:rsidRPr="00095539">
              <w:t>Fisheye</w:t>
            </w:r>
            <w:proofErr w:type="spellEnd"/>
            <w:r w:rsidRPr="00095539">
              <w:t xml:space="preserve">, </w:t>
            </w:r>
            <w:proofErr w:type="spellStart"/>
            <w:r w:rsidRPr="00095539">
              <w:t>Dewarp</w:t>
            </w:r>
            <w:proofErr w:type="spellEnd"/>
            <w:r w:rsidRPr="00095539">
              <w:t xml:space="preserve">, 1x </w:t>
            </w:r>
            <w:proofErr w:type="spellStart"/>
            <w:r w:rsidRPr="00095539">
              <w:t>eSATA</w:t>
            </w:r>
            <w:proofErr w:type="spellEnd"/>
            <w:r w:rsidRPr="00095539">
              <w:t>, RAID 1/5/6/10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2.4.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Hikvision</w:t>
            </w:r>
            <w:proofErr w:type="spellEnd"/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 w:rsidP="00095539">
            <w:r w:rsidRPr="00095539">
              <w:t>27" Güvenlik Monitörü,  1920x1080p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2.5.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 xml:space="preserve">W. </w:t>
            </w:r>
            <w:proofErr w:type="spellStart"/>
            <w:r w:rsidRPr="00095539">
              <w:t>Digital</w:t>
            </w:r>
            <w:proofErr w:type="spellEnd"/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 w:rsidP="00095539">
            <w:r w:rsidRPr="00095539">
              <w:t xml:space="preserve">SATA </w:t>
            </w:r>
            <w:proofErr w:type="spellStart"/>
            <w:r w:rsidRPr="00095539">
              <w:t>Harddisk</w:t>
            </w:r>
            <w:proofErr w:type="spellEnd"/>
            <w:r w:rsidRPr="00095539">
              <w:t xml:space="preserve">, 7x24 Güvenlik Diski, </w:t>
            </w:r>
            <w:proofErr w:type="spellStart"/>
            <w:r w:rsidRPr="00095539">
              <w:t>Purple</w:t>
            </w:r>
            <w:proofErr w:type="spellEnd"/>
            <w:r w:rsidRPr="00095539">
              <w:t xml:space="preserve"> Serisi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8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2.6.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 w:rsidP="00095539">
            <w:proofErr w:type="spellStart"/>
            <w:r w:rsidRPr="00095539">
              <w:t>Süpervizyon</w:t>
            </w:r>
            <w:proofErr w:type="spellEnd"/>
            <w:r w:rsidRPr="00095539">
              <w:t>, Test ve Devreye Alma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Set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90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8344" w:type="dxa"/>
            <w:gridSpan w:val="2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3. KARTLI GEÇİŞ SİSTEMİ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3.1.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WPX49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 xml:space="preserve">WIN-PAK Express Edition </w:t>
            </w:r>
            <w:proofErr w:type="spellStart"/>
            <w:r w:rsidRPr="00095539">
              <w:t>Softwre</w:t>
            </w:r>
            <w:proofErr w:type="spellEnd"/>
            <w:r w:rsidRPr="00095539">
              <w:t>, 1 User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3.2.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PRO4000KD4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>
            <w:r w:rsidRPr="00095539">
              <w:t>PRO4000 Kartlı Geçiş Sistemi Kontrol Ünitesi - 4 Kapı Kontrolü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3.3.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OP10HONS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>
            <w:proofErr w:type="spellStart"/>
            <w:r w:rsidRPr="00095539">
              <w:t>Proximity</w:t>
            </w:r>
            <w:proofErr w:type="spellEnd"/>
            <w:r w:rsidRPr="00095539">
              <w:t xml:space="preserve"> Kart Okuyucu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4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3.4.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Tansa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proofErr w:type="spellStart"/>
            <w:r w:rsidRPr="00095539">
              <w:t>Tripod</w:t>
            </w:r>
            <w:proofErr w:type="spellEnd"/>
            <w:r w:rsidRPr="00095539">
              <w:t xml:space="preserve"> Turnike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3.5.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Tansa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>Engelli Geçiş Turnikesi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3.6.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OEM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>Turnike Açma Butonu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3.7.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OEM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 xml:space="preserve">Güç Kaynağı, 12V-4A Akü Şarj Özellikli SMPS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3.8.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OEM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r w:rsidRPr="00095539">
              <w:t>Yedekleme Aküsü, 12 V-7Ah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3.9.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hideMark/>
          </w:tcPr>
          <w:p w:rsidR="00095539" w:rsidRPr="00095539" w:rsidRDefault="00095539">
            <w:proofErr w:type="spellStart"/>
            <w:r w:rsidRPr="00095539">
              <w:t>Süpervizyon</w:t>
            </w:r>
            <w:proofErr w:type="spellEnd"/>
            <w:r w:rsidRPr="00095539">
              <w:t xml:space="preserve">, </w:t>
            </w:r>
            <w:proofErr w:type="gramStart"/>
            <w:r w:rsidRPr="00095539">
              <w:t>Test  ve</w:t>
            </w:r>
            <w:proofErr w:type="gramEnd"/>
            <w:r w:rsidRPr="00095539">
              <w:t xml:space="preserve"> Devreye Alma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Set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90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8344" w:type="dxa"/>
            <w:gridSpan w:val="2"/>
            <w:noWrap/>
            <w:hideMark/>
          </w:tcPr>
          <w:p w:rsidR="00095539" w:rsidRPr="00095539" w:rsidRDefault="00095539">
            <w:pPr>
              <w:rPr>
                <w:b/>
                <w:bCs/>
              </w:rPr>
            </w:pPr>
            <w:r w:rsidRPr="00095539">
              <w:rPr>
                <w:b/>
                <w:bCs/>
              </w:rPr>
              <w:t>4. YANGIN ALGILAMA SİSTEMİ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852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VIGPLUS-24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 xml:space="preserve">Yangın Alarm Paneli, Otomatik Adreslemeli, 1 </w:t>
            </w:r>
            <w:proofErr w:type="spellStart"/>
            <w:r w:rsidRPr="00095539">
              <w:t>Loop</w:t>
            </w:r>
            <w:proofErr w:type="spellEnd"/>
            <w:r w:rsidRPr="00095539">
              <w:t xml:space="preserve"> - 4 </w:t>
            </w:r>
            <w:proofErr w:type="spellStart"/>
            <w:r w:rsidRPr="00095539">
              <w:t>Loop'a</w:t>
            </w:r>
            <w:proofErr w:type="spellEnd"/>
            <w:r w:rsidRPr="00095539">
              <w:t xml:space="preserve"> Genişleyebilir, Her </w:t>
            </w:r>
            <w:proofErr w:type="spellStart"/>
            <w:r w:rsidRPr="00095539">
              <w:t>Loop</w:t>
            </w:r>
            <w:proofErr w:type="spellEnd"/>
            <w:r w:rsidRPr="00095539">
              <w:t xml:space="preserve"> için 200 -Toplamda 800 Adres Kapasitesi, Termal Printer </w:t>
            </w:r>
            <w:proofErr w:type="gramStart"/>
            <w:r w:rsidRPr="00095539">
              <w:t>Dahil</w:t>
            </w:r>
            <w:proofErr w:type="gramEnd"/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4.2.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OEM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>Yedekleme Aküsü, 12 Ah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4.3.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VIG-LPC-EN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proofErr w:type="spellStart"/>
            <w:r w:rsidRPr="00095539">
              <w:t>Loop</w:t>
            </w:r>
            <w:proofErr w:type="spellEnd"/>
            <w:r w:rsidRPr="00095539">
              <w:t xml:space="preserve"> Kartı, 1 </w:t>
            </w:r>
            <w:proofErr w:type="spellStart"/>
            <w:r w:rsidRPr="00095539">
              <w:t>Loop</w:t>
            </w:r>
            <w:proofErr w:type="spellEnd"/>
            <w:r w:rsidRPr="00095539">
              <w:t xml:space="preserve"> İlavesi, 2 km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4.4.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S4-715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 xml:space="preserve">Adresli Optik Duman </w:t>
            </w:r>
            <w:proofErr w:type="spellStart"/>
            <w:r w:rsidRPr="00095539">
              <w:t>Dedektörü</w:t>
            </w:r>
            <w:proofErr w:type="spellEnd"/>
            <w:r w:rsidRPr="00095539">
              <w:t>, İzolatör Modüllü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164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4.5.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S4-710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 xml:space="preserve">Adresli Isı </w:t>
            </w:r>
            <w:proofErr w:type="spellStart"/>
            <w:r w:rsidRPr="00095539">
              <w:t>Dedektörü</w:t>
            </w:r>
            <w:proofErr w:type="spellEnd"/>
            <w:r w:rsidRPr="00095539">
              <w:t>, İzolatör Modüllü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6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4.6.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S4-710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 xml:space="preserve">Adresli Kombine </w:t>
            </w:r>
            <w:proofErr w:type="spellStart"/>
            <w:r w:rsidRPr="00095539">
              <w:t>Dedektör</w:t>
            </w:r>
            <w:proofErr w:type="spellEnd"/>
            <w:r w:rsidRPr="00095539">
              <w:t>, İzolatör Modüllü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9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4.7.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S4-700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proofErr w:type="spellStart"/>
            <w:r w:rsidRPr="00095539">
              <w:t>Dedektör</w:t>
            </w:r>
            <w:proofErr w:type="spellEnd"/>
            <w:r w:rsidRPr="00095539">
              <w:t xml:space="preserve"> Tabanı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179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4.8.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S4-34805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 xml:space="preserve">Yangın İhbar Butonu, </w:t>
            </w:r>
            <w:proofErr w:type="spellStart"/>
            <w:r w:rsidRPr="00095539">
              <w:t>Resetlemeli</w:t>
            </w:r>
            <w:proofErr w:type="spellEnd"/>
            <w:r w:rsidRPr="00095539">
              <w:t xml:space="preserve"> ve İzolatör Modüllü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25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4.9.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S4-34895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>Buton Montaj Tabanı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25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4.10.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</w:t>
            </w:r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 xml:space="preserve">STTR-3192R 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>Elektronik Flaşörlü Siren, Konvansiyonel Tip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25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4.11.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S4-34410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proofErr w:type="spellStart"/>
            <w:r w:rsidRPr="00095539">
              <w:t>Adreslenebilir</w:t>
            </w:r>
            <w:proofErr w:type="spellEnd"/>
            <w:r w:rsidRPr="00095539">
              <w:t xml:space="preserve"> </w:t>
            </w:r>
            <w:proofErr w:type="spellStart"/>
            <w:r w:rsidRPr="00095539">
              <w:t>Input</w:t>
            </w:r>
            <w:proofErr w:type="spellEnd"/>
            <w:r w:rsidRPr="00095539">
              <w:t xml:space="preserve"> Modülü, 1 Kanal, İzolatör Modüllü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15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4.12.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Honeywell</w:t>
            </w:r>
            <w:proofErr w:type="spellEnd"/>
            <w:r w:rsidRPr="00095539">
              <w:t xml:space="preserve"> Gent</w:t>
            </w:r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S4-34420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proofErr w:type="spellStart"/>
            <w:r w:rsidRPr="00095539">
              <w:t>Adreslenebilir</w:t>
            </w:r>
            <w:proofErr w:type="spellEnd"/>
            <w:r w:rsidRPr="00095539">
              <w:t xml:space="preserve"> </w:t>
            </w:r>
            <w:proofErr w:type="spellStart"/>
            <w:r w:rsidRPr="00095539">
              <w:t>Output</w:t>
            </w:r>
            <w:proofErr w:type="spellEnd"/>
            <w:r w:rsidRPr="00095539">
              <w:t xml:space="preserve"> Modülü, 1 Kanal, İzolatör Modüllü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2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4.13.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proofErr w:type="spellStart"/>
            <w:r w:rsidRPr="00095539">
              <w:t>Teknim</w:t>
            </w:r>
            <w:proofErr w:type="spellEnd"/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 xml:space="preserve">Harici Güç Kaynağı, Akü </w:t>
            </w:r>
            <w:proofErr w:type="gramStart"/>
            <w:r w:rsidRPr="00095539">
              <w:t>Dahil</w:t>
            </w:r>
            <w:proofErr w:type="gramEnd"/>
            <w:r w:rsidRPr="00095539">
              <w:t xml:space="preserve">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4.14.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OEM</w:t>
            </w:r>
          </w:p>
        </w:tc>
        <w:tc>
          <w:tcPr>
            <w:tcW w:w="1559" w:type="dxa"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r w:rsidRPr="00095539">
              <w:t>Engelli WC Çağrı Butonu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Adet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  <w:tr w:rsidR="00095539" w:rsidRPr="00095539" w:rsidTr="00095539">
        <w:trPr>
          <w:trHeight w:val="319"/>
        </w:trPr>
        <w:tc>
          <w:tcPr>
            <w:tcW w:w="787" w:type="dxa"/>
            <w:noWrap/>
            <w:hideMark/>
          </w:tcPr>
          <w:p w:rsidR="00095539" w:rsidRPr="00095539" w:rsidRDefault="00095539" w:rsidP="00095539">
            <w:r w:rsidRPr="00095539">
              <w:t>4.15.</w:t>
            </w:r>
          </w:p>
        </w:tc>
        <w:tc>
          <w:tcPr>
            <w:tcW w:w="1335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559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6785" w:type="dxa"/>
            <w:noWrap/>
            <w:hideMark/>
          </w:tcPr>
          <w:p w:rsidR="00095539" w:rsidRPr="00095539" w:rsidRDefault="00095539" w:rsidP="00095539">
            <w:proofErr w:type="spellStart"/>
            <w:r w:rsidRPr="00095539">
              <w:t>Süpervizyon</w:t>
            </w:r>
            <w:proofErr w:type="spellEnd"/>
            <w:r w:rsidRPr="00095539">
              <w:t xml:space="preserve">, Test ve Devreye Alma </w:t>
            </w:r>
          </w:p>
        </w:tc>
        <w:tc>
          <w:tcPr>
            <w:tcW w:w="1153" w:type="dxa"/>
            <w:noWrap/>
            <w:hideMark/>
          </w:tcPr>
          <w:p w:rsidR="00095539" w:rsidRPr="00095539" w:rsidRDefault="00095539" w:rsidP="00095539">
            <w:r w:rsidRPr="00095539">
              <w:t>1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 w:rsidP="00095539">
            <w:r w:rsidRPr="00095539">
              <w:t>Set</w:t>
            </w:r>
          </w:p>
        </w:tc>
        <w:tc>
          <w:tcPr>
            <w:tcW w:w="992" w:type="dxa"/>
            <w:noWrap/>
            <w:hideMark/>
          </w:tcPr>
          <w:p w:rsidR="00095539" w:rsidRPr="00095539" w:rsidRDefault="00095539">
            <w:r w:rsidRPr="00095539">
              <w:t> </w:t>
            </w:r>
          </w:p>
        </w:tc>
        <w:tc>
          <w:tcPr>
            <w:tcW w:w="1134" w:type="dxa"/>
            <w:hideMark/>
          </w:tcPr>
          <w:p w:rsidR="00095539" w:rsidRPr="00095539" w:rsidRDefault="00095539" w:rsidP="00095539">
            <w:r w:rsidRPr="00095539">
              <w:t> </w:t>
            </w:r>
          </w:p>
        </w:tc>
      </w:tr>
    </w:tbl>
    <w:p w:rsidR="005633E6" w:rsidRDefault="005633E6">
      <w:bookmarkStart w:id="0" w:name="_GoBack"/>
      <w:bookmarkEnd w:id="0"/>
    </w:p>
    <w:sectPr w:rsidR="005633E6" w:rsidSect="00095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0A"/>
    <w:rsid w:val="00095539"/>
    <w:rsid w:val="0018120A"/>
    <w:rsid w:val="005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C4578-9379-4297-803B-6675D6E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Yavuz</dc:creator>
  <cp:keywords/>
  <dc:description/>
  <cp:lastModifiedBy>Selcuk Yavuz</cp:lastModifiedBy>
  <cp:revision>2</cp:revision>
  <dcterms:created xsi:type="dcterms:W3CDTF">2025-06-05T08:39:00Z</dcterms:created>
  <dcterms:modified xsi:type="dcterms:W3CDTF">2025-06-05T08:41:00Z</dcterms:modified>
</cp:coreProperties>
</file>