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BEB2D" w14:textId="77777777" w:rsidR="00D11BB5" w:rsidRPr="00D11BB5" w:rsidRDefault="00D11BB5" w:rsidP="00205418">
      <w:pPr>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6E4C51A5" wp14:editId="00E528A5">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9D58B"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03D2182F" w14:textId="77777777" w:rsidR="00D11BB5" w:rsidRPr="00D11BB5" w:rsidRDefault="00D11BB5" w:rsidP="0057001B">
      <w:pPr>
        <w:jc w:val="both"/>
        <w:rPr>
          <w:rFonts w:cstheme="minorHAnsi"/>
          <w:sz w:val="24"/>
          <w:szCs w:val="24"/>
        </w:rPr>
      </w:pPr>
    </w:p>
    <w:p w14:paraId="2DF66FA8" w14:textId="77777777" w:rsidR="00D11BB5" w:rsidRPr="00D11BB5" w:rsidRDefault="00D11BB5" w:rsidP="0057001B">
      <w:pPr>
        <w:jc w:val="both"/>
        <w:rPr>
          <w:rFonts w:cstheme="minorHAnsi"/>
          <w:sz w:val="24"/>
          <w:szCs w:val="24"/>
        </w:rPr>
      </w:pPr>
    </w:p>
    <w:p w14:paraId="62265CCA" w14:textId="77777777" w:rsidR="00D11BB5" w:rsidRPr="00D11BB5" w:rsidRDefault="00D11BB5" w:rsidP="0057001B">
      <w:pPr>
        <w:jc w:val="both"/>
        <w:rPr>
          <w:rFonts w:cstheme="minorHAnsi"/>
          <w:sz w:val="24"/>
          <w:szCs w:val="24"/>
        </w:rPr>
      </w:pPr>
    </w:p>
    <w:p w14:paraId="74C2ACA3" w14:textId="77777777" w:rsidR="00D11BB5" w:rsidRPr="00D11BB5" w:rsidRDefault="00D11BB5" w:rsidP="0057001B">
      <w:pPr>
        <w:jc w:val="both"/>
        <w:rPr>
          <w:rFonts w:cstheme="minorHAnsi"/>
          <w:sz w:val="24"/>
          <w:szCs w:val="24"/>
        </w:rPr>
      </w:pPr>
    </w:p>
    <w:p w14:paraId="6B65E1B2" w14:textId="77777777" w:rsidR="00D11BB5" w:rsidRPr="00D11BB5" w:rsidRDefault="00D11BB5" w:rsidP="0057001B">
      <w:pPr>
        <w:jc w:val="both"/>
        <w:rPr>
          <w:rFonts w:cstheme="minorHAnsi"/>
          <w:sz w:val="24"/>
          <w:szCs w:val="24"/>
        </w:rPr>
      </w:pPr>
    </w:p>
    <w:p w14:paraId="3E906CDD" w14:textId="77777777" w:rsidR="00D11BB5" w:rsidRPr="00D11BB5" w:rsidRDefault="00D11BB5" w:rsidP="00787401">
      <w:pPr>
        <w:jc w:val="center"/>
        <w:rPr>
          <w:rFonts w:cstheme="minorHAnsi"/>
          <w:sz w:val="24"/>
          <w:szCs w:val="24"/>
        </w:rPr>
      </w:pPr>
    </w:p>
    <w:p w14:paraId="45AD3639" w14:textId="28BE5FB3" w:rsidR="00FD60D3" w:rsidRPr="00FC7204" w:rsidRDefault="00621EA8" w:rsidP="00FD60D3">
      <w:pPr>
        <w:jc w:val="center"/>
        <w:rPr>
          <w:rFonts w:cstheme="minorHAnsi"/>
          <w:b/>
          <w:sz w:val="32"/>
          <w:szCs w:val="32"/>
        </w:rPr>
      </w:pPr>
      <w:bookmarkStart w:id="1" w:name="_Hlk57630049"/>
      <w:r>
        <w:rPr>
          <w:rFonts w:cstheme="minorHAnsi"/>
          <w:b/>
          <w:sz w:val="32"/>
          <w:szCs w:val="32"/>
        </w:rPr>
        <w:t>MOBILE WORLD CONGRESS</w:t>
      </w:r>
      <w:r w:rsidR="007A3092">
        <w:rPr>
          <w:rFonts w:cstheme="minorHAnsi"/>
          <w:b/>
          <w:sz w:val="32"/>
          <w:szCs w:val="32"/>
        </w:rPr>
        <w:t xml:space="preserve"> </w:t>
      </w:r>
      <w:r>
        <w:rPr>
          <w:rFonts w:cstheme="minorHAnsi"/>
          <w:b/>
          <w:sz w:val="32"/>
          <w:szCs w:val="32"/>
        </w:rPr>
        <w:t>–</w:t>
      </w:r>
      <w:r w:rsidR="007A3092">
        <w:rPr>
          <w:rFonts w:cstheme="minorHAnsi"/>
          <w:b/>
          <w:sz w:val="32"/>
          <w:szCs w:val="32"/>
        </w:rPr>
        <w:t xml:space="preserve"> </w:t>
      </w:r>
      <w:r>
        <w:rPr>
          <w:rFonts w:cstheme="minorHAnsi"/>
          <w:b/>
          <w:sz w:val="32"/>
          <w:szCs w:val="32"/>
        </w:rPr>
        <w:t>MWC DOHA</w:t>
      </w:r>
      <w:r w:rsidR="000172D4" w:rsidRPr="00FC7204">
        <w:rPr>
          <w:rFonts w:cstheme="minorHAnsi"/>
          <w:b/>
          <w:sz w:val="32"/>
          <w:szCs w:val="32"/>
        </w:rPr>
        <w:t xml:space="preserve"> 202</w:t>
      </w:r>
      <w:r w:rsidR="00A738E2">
        <w:rPr>
          <w:rFonts w:cstheme="minorHAnsi"/>
          <w:b/>
          <w:sz w:val="32"/>
          <w:szCs w:val="32"/>
        </w:rPr>
        <w:t>5</w:t>
      </w:r>
      <w:r w:rsidR="000172D4" w:rsidRPr="00FC7204">
        <w:rPr>
          <w:rFonts w:cstheme="minorHAnsi"/>
          <w:b/>
          <w:sz w:val="32"/>
          <w:szCs w:val="32"/>
        </w:rPr>
        <w:t xml:space="preserve"> FUARI</w:t>
      </w:r>
      <w:r w:rsidR="00FD60D3" w:rsidRPr="00FC7204">
        <w:rPr>
          <w:rFonts w:cstheme="minorHAnsi"/>
          <w:b/>
          <w:sz w:val="32"/>
          <w:szCs w:val="32"/>
        </w:rPr>
        <w:t xml:space="preserve"> </w:t>
      </w:r>
    </w:p>
    <w:p w14:paraId="2105FDAE" w14:textId="3D86811F" w:rsidR="00FD60D3" w:rsidRDefault="00621EA8" w:rsidP="00FD60D3">
      <w:pPr>
        <w:jc w:val="center"/>
        <w:rPr>
          <w:rFonts w:cstheme="minorHAnsi"/>
          <w:b/>
          <w:sz w:val="32"/>
          <w:szCs w:val="32"/>
        </w:rPr>
      </w:pPr>
      <w:r>
        <w:rPr>
          <w:rFonts w:cstheme="minorHAnsi"/>
          <w:b/>
          <w:sz w:val="32"/>
          <w:szCs w:val="32"/>
        </w:rPr>
        <w:t>25</w:t>
      </w:r>
      <w:r w:rsidR="00B83603">
        <w:rPr>
          <w:rFonts w:cstheme="minorHAnsi"/>
          <w:b/>
          <w:sz w:val="32"/>
          <w:szCs w:val="32"/>
        </w:rPr>
        <w:t>-</w:t>
      </w:r>
      <w:r>
        <w:rPr>
          <w:rFonts w:cstheme="minorHAnsi"/>
          <w:b/>
          <w:sz w:val="32"/>
          <w:szCs w:val="32"/>
        </w:rPr>
        <w:t>26</w:t>
      </w:r>
      <w:r w:rsidR="00CD15A7" w:rsidRPr="00FC7204">
        <w:rPr>
          <w:rFonts w:cstheme="minorHAnsi"/>
          <w:b/>
          <w:sz w:val="32"/>
          <w:szCs w:val="32"/>
        </w:rPr>
        <w:t xml:space="preserve"> </w:t>
      </w:r>
      <w:r>
        <w:rPr>
          <w:rFonts w:cstheme="minorHAnsi"/>
          <w:b/>
          <w:sz w:val="32"/>
          <w:szCs w:val="32"/>
        </w:rPr>
        <w:t>KASIM</w:t>
      </w:r>
      <w:r w:rsidR="00CD15A7" w:rsidRPr="00FC7204">
        <w:rPr>
          <w:rFonts w:cstheme="minorHAnsi"/>
          <w:b/>
          <w:sz w:val="32"/>
          <w:szCs w:val="32"/>
        </w:rPr>
        <w:t xml:space="preserve"> 202</w:t>
      </w:r>
      <w:r w:rsidR="00B83603">
        <w:rPr>
          <w:rFonts w:cstheme="minorHAnsi"/>
          <w:b/>
          <w:sz w:val="32"/>
          <w:szCs w:val="32"/>
        </w:rPr>
        <w:t>5</w:t>
      </w:r>
    </w:p>
    <w:p w14:paraId="7DE1AEEF" w14:textId="5E1276CB" w:rsidR="00FC535A" w:rsidRPr="00FC7204" w:rsidRDefault="00621EA8" w:rsidP="00FD60D3">
      <w:pPr>
        <w:jc w:val="center"/>
        <w:rPr>
          <w:rFonts w:cstheme="minorHAnsi"/>
          <w:b/>
          <w:sz w:val="32"/>
          <w:szCs w:val="32"/>
        </w:rPr>
      </w:pPr>
      <w:r>
        <w:rPr>
          <w:rFonts w:cstheme="minorHAnsi"/>
          <w:b/>
          <w:sz w:val="32"/>
          <w:szCs w:val="32"/>
        </w:rPr>
        <w:t>DOHA</w:t>
      </w:r>
      <w:r w:rsidR="00FC535A">
        <w:rPr>
          <w:rFonts w:cstheme="minorHAnsi"/>
          <w:b/>
          <w:sz w:val="32"/>
          <w:szCs w:val="32"/>
        </w:rPr>
        <w:t xml:space="preserve">, </w:t>
      </w:r>
      <w:r>
        <w:rPr>
          <w:rFonts w:cstheme="minorHAnsi"/>
          <w:b/>
          <w:sz w:val="32"/>
          <w:szCs w:val="32"/>
        </w:rPr>
        <w:t>KATAR</w:t>
      </w:r>
    </w:p>
    <w:bookmarkEnd w:id="1"/>
    <w:p w14:paraId="560105E7" w14:textId="77777777" w:rsidR="004412C1" w:rsidRDefault="00FD60D3" w:rsidP="00FD60D3">
      <w:pPr>
        <w:jc w:val="center"/>
        <w:rPr>
          <w:rFonts w:cstheme="minorHAnsi"/>
          <w:b/>
          <w:sz w:val="32"/>
          <w:szCs w:val="32"/>
        </w:rPr>
      </w:pPr>
      <w:r w:rsidRPr="00FC7204">
        <w:rPr>
          <w:rFonts w:cstheme="minorHAnsi"/>
          <w:b/>
          <w:sz w:val="32"/>
          <w:szCs w:val="32"/>
        </w:rPr>
        <w:t>TÜRKİYE MİLLİ İŞTİRAK</w:t>
      </w:r>
      <w:r w:rsidR="004412C1">
        <w:rPr>
          <w:rFonts w:cstheme="minorHAnsi"/>
          <w:b/>
          <w:sz w:val="32"/>
          <w:szCs w:val="32"/>
        </w:rPr>
        <w:t xml:space="preserve">İ </w:t>
      </w:r>
    </w:p>
    <w:p w14:paraId="004C4B29" w14:textId="77777777" w:rsidR="00FD60D3" w:rsidRPr="00FC7204" w:rsidRDefault="004412C1" w:rsidP="00FD60D3">
      <w:pPr>
        <w:jc w:val="center"/>
        <w:rPr>
          <w:rFonts w:cstheme="minorHAnsi"/>
          <w:b/>
          <w:sz w:val="32"/>
          <w:szCs w:val="32"/>
        </w:rPr>
      </w:pPr>
      <w:r>
        <w:rPr>
          <w:rFonts w:cstheme="minorHAnsi"/>
          <w:b/>
          <w:sz w:val="32"/>
          <w:szCs w:val="32"/>
        </w:rPr>
        <w:t>İSTANBUL TİCARET ODASI</w:t>
      </w:r>
      <w:r w:rsidR="00FD60D3" w:rsidRPr="00FC7204">
        <w:rPr>
          <w:rFonts w:cstheme="minorHAnsi"/>
          <w:b/>
          <w:sz w:val="32"/>
          <w:szCs w:val="32"/>
        </w:rPr>
        <w:t xml:space="preserve"> ORGANİZASYON</w:t>
      </w:r>
      <w:r w:rsidR="000172D4" w:rsidRPr="00FC7204">
        <w:rPr>
          <w:rFonts w:cstheme="minorHAnsi"/>
          <w:b/>
          <w:sz w:val="32"/>
          <w:szCs w:val="32"/>
        </w:rPr>
        <w:t>U</w:t>
      </w:r>
    </w:p>
    <w:p w14:paraId="05D789CB" w14:textId="77777777" w:rsidR="007A3092" w:rsidRPr="007A3092" w:rsidRDefault="007A3092" w:rsidP="007A3092">
      <w:pPr>
        <w:jc w:val="center"/>
        <w:rPr>
          <w:rFonts w:cstheme="minorHAnsi"/>
          <w:b/>
          <w:sz w:val="32"/>
          <w:szCs w:val="32"/>
        </w:rPr>
      </w:pPr>
      <w:r w:rsidRPr="007A3092">
        <w:rPr>
          <w:rFonts w:cstheme="minorHAnsi"/>
          <w:b/>
          <w:sz w:val="32"/>
          <w:szCs w:val="32"/>
        </w:rPr>
        <w:t xml:space="preserve">TÜRKİYE MİLLİ STANDINDA SERGİLENECEK ÜRÜNLERİN </w:t>
      </w:r>
    </w:p>
    <w:p w14:paraId="38CDF708" w14:textId="221E10B2" w:rsidR="007A3092" w:rsidRPr="007A3092" w:rsidRDefault="007A3092" w:rsidP="007A3092">
      <w:pPr>
        <w:jc w:val="center"/>
        <w:rPr>
          <w:rFonts w:cstheme="minorHAnsi"/>
          <w:b/>
          <w:sz w:val="32"/>
          <w:szCs w:val="32"/>
        </w:rPr>
      </w:pPr>
      <w:r w:rsidRPr="007A3092">
        <w:rPr>
          <w:rFonts w:cstheme="minorHAnsi"/>
          <w:b/>
          <w:sz w:val="32"/>
          <w:szCs w:val="32"/>
        </w:rPr>
        <w:t>İSTANBUL</w:t>
      </w:r>
      <w:r>
        <w:rPr>
          <w:rFonts w:cstheme="minorHAnsi"/>
          <w:b/>
          <w:sz w:val="32"/>
          <w:szCs w:val="32"/>
        </w:rPr>
        <w:t xml:space="preserve"> </w:t>
      </w:r>
      <w:r w:rsidRPr="007A3092">
        <w:rPr>
          <w:rFonts w:cstheme="minorHAnsi"/>
          <w:b/>
          <w:sz w:val="32"/>
          <w:szCs w:val="32"/>
        </w:rPr>
        <w:t>–</w:t>
      </w:r>
      <w:r>
        <w:rPr>
          <w:rFonts w:cstheme="minorHAnsi"/>
          <w:b/>
          <w:sz w:val="32"/>
          <w:szCs w:val="32"/>
        </w:rPr>
        <w:t xml:space="preserve"> </w:t>
      </w:r>
      <w:r w:rsidR="00621EA8">
        <w:rPr>
          <w:rFonts w:cstheme="minorHAnsi"/>
          <w:b/>
          <w:sz w:val="32"/>
          <w:szCs w:val="32"/>
        </w:rPr>
        <w:t>DOHA</w:t>
      </w:r>
      <w:r w:rsidRPr="007A3092">
        <w:rPr>
          <w:rFonts w:cstheme="minorHAnsi"/>
          <w:b/>
          <w:sz w:val="32"/>
          <w:szCs w:val="32"/>
        </w:rPr>
        <w:t xml:space="preserve"> HAVAYOLU GİDİŞ</w:t>
      </w:r>
    </w:p>
    <w:p w14:paraId="508AAFEB" w14:textId="6070F6DA" w:rsidR="007A3092" w:rsidRPr="007A3092" w:rsidRDefault="00621EA8" w:rsidP="007A3092">
      <w:pPr>
        <w:jc w:val="center"/>
        <w:rPr>
          <w:rFonts w:cstheme="minorHAnsi"/>
          <w:b/>
          <w:sz w:val="32"/>
          <w:szCs w:val="32"/>
        </w:rPr>
      </w:pPr>
      <w:r>
        <w:rPr>
          <w:rFonts w:cstheme="minorHAnsi"/>
          <w:b/>
          <w:sz w:val="32"/>
          <w:szCs w:val="32"/>
        </w:rPr>
        <w:t>DOHA</w:t>
      </w:r>
      <w:r w:rsidR="007A3092">
        <w:rPr>
          <w:rFonts w:cstheme="minorHAnsi"/>
          <w:b/>
          <w:sz w:val="32"/>
          <w:szCs w:val="32"/>
        </w:rPr>
        <w:t xml:space="preserve"> </w:t>
      </w:r>
      <w:r w:rsidR="007A3092" w:rsidRPr="007A3092">
        <w:rPr>
          <w:rFonts w:cstheme="minorHAnsi"/>
          <w:b/>
          <w:sz w:val="32"/>
          <w:szCs w:val="32"/>
        </w:rPr>
        <w:t>–</w:t>
      </w:r>
      <w:r w:rsidR="007A3092">
        <w:rPr>
          <w:rFonts w:cstheme="minorHAnsi"/>
          <w:b/>
          <w:sz w:val="32"/>
          <w:szCs w:val="32"/>
        </w:rPr>
        <w:t xml:space="preserve"> </w:t>
      </w:r>
      <w:r w:rsidR="007A3092" w:rsidRPr="007A3092">
        <w:rPr>
          <w:rFonts w:cstheme="minorHAnsi"/>
          <w:b/>
          <w:sz w:val="32"/>
          <w:szCs w:val="32"/>
        </w:rPr>
        <w:t>İSTANBUL HAVAYOLU DÖNÜŞ</w:t>
      </w:r>
    </w:p>
    <w:p w14:paraId="738BA52E" w14:textId="77777777" w:rsidR="007A3092" w:rsidRPr="007A3092" w:rsidRDefault="007A3092" w:rsidP="007A3092">
      <w:pPr>
        <w:jc w:val="center"/>
        <w:rPr>
          <w:rFonts w:cstheme="minorHAnsi"/>
          <w:b/>
          <w:sz w:val="32"/>
          <w:szCs w:val="32"/>
        </w:rPr>
      </w:pPr>
      <w:r w:rsidRPr="007A3092">
        <w:rPr>
          <w:rFonts w:cstheme="minorHAnsi"/>
          <w:b/>
          <w:sz w:val="32"/>
          <w:szCs w:val="32"/>
        </w:rPr>
        <w:t xml:space="preserve">LOJİSTİK VE GÜMRÜK İŞLEMLERİNİN GERÇEKLEŞTİRİLMESİ </w:t>
      </w:r>
    </w:p>
    <w:p w14:paraId="4F4CDB9B" w14:textId="77777777" w:rsidR="007A3092" w:rsidRPr="007A3092" w:rsidRDefault="007A3092" w:rsidP="007A3092">
      <w:pPr>
        <w:jc w:val="center"/>
        <w:rPr>
          <w:rFonts w:cstheme="minorHAnsi"/>
          <w:b/>
          <w:sz w:val="32"/>
          <w:szCs w:val="32"/>
        </w:rPr>
      </w:pPr>
      <w:r w:rsidRPr="007A3092">
        <w:rPr>
          <w:rFonts w:cstheme="minorHAnsi"/>
          <w:b/>
          <w:sz w:val="32"/>
          <w:szCs w:val="32"/>
        </w:rPr>
        <w:t>İHALE ŞARTNAMESİ</w:t>
      </w:r>
    </w:p>
    <w:p w14:paraId="1313AF6F" w14:textId="77777777" w:rsidR="00D11BB5" w:rsidRPr="00D11BB5" w:rsidRDefault="00D11BB5" w:rsidP="0057001B">
      <w:pPr>
        <w:jc w:val="both"/>
        <w:rPr>
          <w:rFonts w:cstheme="minorHAnsi"/>
          <w:sz w:val="24"/>
          <w:szCs w:val="24"/>
        </w:rPr>
      </w:pPr>
    </w:p>
    <w:p w14:paraId="753DFD54" w14:textId="77777777" w:rsidR="00D11BB5" w:rsidRPr="00D11BB5" w:rsidRDefault="00D11BB5" w:rsidP="0057001B">
      <w:pPr>
        <w:jc w:val="both"/>
        <w:rPr>
          <w:rFonts w:cstheme="minorHAnsi"/>
          <w:sz w:val="24"/>
          <w:szCs w:val="24"/>
        </w:rPr>
      </w:pPr>
      <w:r w:rsidRPr="00D11BB5">
        <w:rPr>
          <w:rFonts w:cstheme="minorHAnsi"/>
          <w:sz w:val="24"/>
          <w:szCs w:val="24"/>
        </w:rPr>
        <w:br w:type="page"/>
      </w: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rFonts w:asciiTheme="majorHAnsi" w:eastAsiaTheme="majorEastAsia" w:hAnsiTheme="majorHAnsi" w:cstheme="majorBidi"/>
          <w:bCs/>
          <w:color w:val="2E74B5" w:themeColor="accent1" w:themeShade="BF"/>
          <w:sz w:val="32"/>
          <w:szCs w:val="32"/>
          <w:lang w:eastAsia="tr-TR"/>
        </w:rPr>
      </w:sdtEndPr>
      <w:sdtContent>
        <w:sdt>
          <w:sdtPr>
            <w:rPr>
              <w:rFonts w:asciiTheme="minorHAnsi" w:eastAsiaTheme="minorHAnsi" w:hAnsiTheme="minorHAnsi" w:cstheme="minorBidi"/>
              <w:b/>
              <w:color w:val="000000" w:themeColor="text1"/>
              <w:sz w:val="22"/>
              <w:szCs w:val="22"/>
              <w:lang w:eastAsia="en-US"/>
            </w:rPr>
            <w:id w:val="-1047601964"/>
            <w:docPartObj>
              <w:docPartGallery w:val="Table of Contents"/>
              <w:docPartUnique/>
            </w:docPartObj>
          </w:sdtPr>
          <w:sdtEndPr>
            <w:rPr>
              <w:bCs/>
              <w:color w:val="auto"/>
            </w:rPr>
          </w:sdtEndPr>
          <w:sdtContent>
            <w:p w14:paraId="662C6EB5" w14:textId="77777777" w:rsidR="00EE1032" w:rsidRPr="00E9234F" w:rsidRDefault="00EE1032" w:rsidP="00EE1032">
              <w:pPr>
                <w:pStyle w:val="TBal"/>
                <w:rPr>
                  <w:b/>
                  <w:color w:val="000000" w:themeColor="text1"/>
                </w:rPr>
              </w:pPr>
              <w:r w:rsidRPr="00E9234F">
                <w:rPr>
                  <w:b/>
                  <w:color w:val="000000" w:themeColor="text1"/>
                </w:rPr>
                <w:t>İçindekiler</w:t>
              </w:r>
            </w:p>
            <w:p w14:paraId="0A2939CB" w14:textId="5446258D" w:rsidR="00AE2A87" w:rsidRDefault="00EE1032">
              <w:pPr>
                <w:pStyle w:val="T2"/>
                <w:tabs>
                  <w:tab w:val="left" w:pos="660"/>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97103660" w:history="1">
                <w:r w:rsidR="00AE2A87" w:rsidRPr="00F05FB7">
                  <w:rPr>
                    <w:rStyle w:val="Kpr"/>
                    <w:noProof/>
                  </w:rPr>
                  <w:t>1.</w:t>
                </w:r>
                <w:r w:rsidR="00AE2A87">
                  <w:rPr>
                    <w:rFonts w:eastAsiaTheme="minorEastAsia"/>
                    <w:noProof/>
                    <w:lang w:eastAsia="tr-TR"/>
                  </w:rPr>
                  <w:tab/>
                </w:r>
                <w:r w:rsidR="00AE2A87" w:rsidRPr="00F05FB7">
                  <w:rPr>
                    <w:rStyle w:val="Kpr"/>
                    <w:noProof/>
                  </w:rPr>
                  <w:t>TARAFLARIN İSİMLERİ VE TEBLİGAT ADRESLERİ</w:t>
                </w:r>
                <w:r w:rsidR="00AE2A87">
                  <w:rPr>
                    <w:noProof/>
                    <w:webHidden/>
                  </w:rPr>
                  <w:tab/>
                </w:r>
                <w:r w:rsidR="00AE2A87">
                  <w:rPr>
                    <w:noProof/>
                    <w:webHidden/>
                  </w:rPr>
                  <w:fldChar w:fldCharType="begin"/>
                </w:r>
                <w:r w:rsidR="00AE2A87">
                  <w:rPr>
                    <w:noProof/>
                    <w:webHidden/>
                  </w:rPr>
                  <w:instrText xml:space="preserve"> PAGEREF _Toc197103660 \h </w:instrText>
                </w:r>
                <w:r w:rsidR="00AE2A87">
                  <w:rPr>
                    <w:noProof/>
                    <w:webHidden/>
                  </w:rPr>
                </w:r>
                <w:r w:rsidR="00AE2A87">
                  <w:rPr>
                    <w:noProof/>
                    <w:webHidden/>
                  </w:rPr>
                  <w:fldChar w:fldCharType="separate"/>
                </w:r>
                <w:r w:rsidR="000A2410">
                  <w:rPr>
                    <w:noProof/>
                    <w:webHidden/>
                  </w:rPr>
                  <w:t>3</w:t>
                </w:r>
                <w:r w:rsidR="00AE2A87">
                  <w:rPr>
                    <w:noProof/>
                    <w:webHidden/>
                  </w:rPr>
                  <w:fldChar w:fldCharType="end"/>
                </w:r>
              </w:hyperlink>
            </w:p>
            <w:p w14:paraId="6A9ACA8E" w14:textId="1CA30BBD" w:rsidR="00AE2A87" w:rsidRDefault="00C83D65">
              <w:pPr>
                <w:pStyle w:val="T2"/>
                <w:tabs>
                  <w:tab w:val="left" w:pos="660"/>
                  <w:tab w:val="right" w:leader="dot" w:pos="9062"/>
                </w:tabs>
                <w:rPr>
                  <w:rFonts w:eastAsiaTheme="minorEastAsia"/>
                  <w:noProof/>
                  <w:lang w:eastAsia="tr-TR"/>
                </w:rPr>
              </w:pPr>
              <w:hyperlink w:anchor="_Toc197103661" w:history="1">
                <w:r w:rsidR="00AE2A87" w:rsidRPr="00F05FB7">
                  <w:rPr>
                    <w:rStyle w:val="Kpr"/>
                    <w:noProof/>
                  </w:rPr>
                  <w:t>2.</w:t>
                </w:r>
                <w:r w:rsidR="00AE2A87">
                  <w:rPr>
                    <w:rFonts w:eastAsiaTheme="minorEastAsia"/>
                    <w:noProof/>
                    <w:lang w:eastAsia="tr-TR"/>
                  </w:rPr>
                  <w:tab/>
                </w:r>
                <w:r w:rsidR="00AE2A87" w:rsidRPr="00F05FB7">
                  <w:rPr>
                    <w:rStyle w:val="Kpr"/>
                    <w:noProof/>
                  </w:rPr>
                  <w:t>İHALENİN KONUSU</w:t>
                </w:r>
                <w:r w:rsidR="00AE2A87">
                  <w:rPr>
                    <w:noProof/>
                    <w:webHidden/>
                  </w:rPr>
                  <w:tab/>
                </w:r>
                <w:r w:rsidR="00AE2A87">
                  <w:rPr>
                    <w:noProof/>
                    <w:webHidden/>
                  </w:rPr>
                  <w:fldChar w:fldCharType="begin"/>
                </w:r>
                <w:r w:rsidR="00AE2A87">
                  <w:rPr>
                    <w:noProof/>
                    <w:webHidden/>
                  </w:rPr>
                  <w:instrText xml:space="preserve"> PAGEREF _Toc197103661 \h </w:instrText>
                </w:r>
                <w:r w:rsidR="00AE2A87">
                  <w:rPr>
                    <w:noProof/>
                    <w:webHidden/>
                  </w:rPr>
                </w:r>
                <w:r w:rsidR="00AE2A87">
                  <w:rPr>
                    <w:noProof/>
                    <w:webHidden/>
                  </w:rPr>
                  <w:fldChar w:fldCharType="separate"/>
                </w:r>
                <w:r w:rsidR="000A2410">
                  <w:rPr>
                    <w:noProof/>
                    <w:webHidden/>
                  </w:rPr>
                  <w:t>3</w:t>
                </w:r>
                <w:r w:rsidR="00AE2A87">
                  <w:rPr>
                    <w:noProof/>
                    <w:webHidden/>
                  </w:rPr>
                  <w:fldChar w:fldCharType="end"/>
                </w:r>
              </w:hyperlink>
            </w:p>
            <w:p w14:paraId="4F599110" w14:textId="200B60DF" w:rsidR="00AE2A87" w:rsidRDefault="00C83D65">
              <w:pPr>
                <w:pStyle w:val="T2"/>
                <w:tabs>
                  <w:tab w:val="left" w:pos="660"/>
                  <w:tab w:val="right" w:leader="dot" w:pos="9062"/>
                </w:tabs>
                <w:rPr>
                  <w:rFonts w:eastAsiaTheme="minorEastAsia"/>
                  <w:noProof/>
                  <w:lang w:eastAsia="tr-TR"/>
                </w:rPr>
              </w:pPr>
              <w:hyperlink w:anchor="_Toc197103662" w:history="1">
                <w:r w:rsidR="00AE2A87" w:rsidRPr="00F05FB7">
                  <w:rPr>
                    <w:rStyle w:val="Kpr"/>
                    <w:noProof/>
                  </w:rPr>
                  <w:t>3.</w:t>
                </w:r>
                <w:r w:rsidR="00AE2A87">
                  <w:rPr>
                    <w:rFonts w:eastAsiaTheme="minorEastAsia"/>
                    <w:noProof/>
                    <w:lang w:eastAsia="tr-TR"/>
                  </w:rPr>
                  <w:tab/>
                </w:r>
                <w:r w:rsidR="00AE2A87" w:rsidRPr="00F05FB7">
                  <w:rPr>
                    <w:rStyle w:val="Kpr"/>
                    <w:noProof/>
                  </w:rPr>
                  <w:t>TEKLİFİN SUNULACAĞI YER, SON TEKLİF VERME YERİ VE SAATİ</w:t>
                </w:r>
                <w:r w:rsidR="00AE2A87">
                  <w:rPr>
                    <w:noProof/>
                    <w:webHidden/>
                  </w:rPr>
                  <w:tab/>
                </w:r>
                <w:r w:rsidR="00AE2A87">
                  <w:rPr>
                    <w:noProof/>
                    <w:webHidden/>
                  </w:rPr>
                  <w:fldChar w:fldCharType="begin"/>
                </w:r>
                <w:r w:rsidR="00AE2A87">
                  <w:rPr>
                    <w:noProof/>
                    <w:webHidden/>
                  </w:rPr>
                  <w:instrText xml:space="preserve"> PAGEREF _Toc197103662 \h </w:instrText>
                </w:r>
                <w:r w:rsidR="00AE2A87">
                  <w:rPr>
                    <w:noProof/>
                    <w:webHidden/>
                  </w:rPr>
                </w:r>
                <w:r w:rsidR="00AE2A87">
                  <w:rPr>
                    <w:noProof/>
                    <w:webHidden/>
                  </w:rPr>
                  <w:fldChar w:fldCharType="separate"/>
                </w:r>
                <w:r w:rsidR="000A2410">
                  <w:rPr>
                    <w:noProof/>
                    <w:webHidden/>
                  </w:rPr>
                  <w:t>3</w:t>
                </w:r>
                <w:r w:rsidR="00AE2A87">
                  <w:rPr>
                    <w:noProof/>
                    <w:webHidden/>
                  </w:rPr>
                  <w:fldChar w:fldCharType="end"/>
                </w:r>
              </w:hyperlink>
            </w:p>
            <w:p w14:paraId="3A1EE6BC" w14:textId="0558EE19" w:rsidR="00AE2A87" w:rsidRDefault="00C83D65">
              <w:pPr>
                <w:pStyle w:val="T2"/>
                <w:tabs>
                  <w:tab w:val="left" w:pos="660"/>
                  <w:tab w:val="right" w:leader="dot" w:pos="9062"/>
                </w:tabs>
                <w:rPr>
                  <w:rFonts w:eastAsiaTheme="minorEastAsia"/>
                  <w:noProof/>
                  <w:lang w:eastAsia="tr-TR"/>
                </w:rPr>
              </w:pPr>
              <w:hyperlink w:anchor="_Toc197103663" w:history="1">
                <w:r w:rsidR="00AE2A87" w:rsidRPr="00F05FB7">
                  <w:rPr>
                    <w:rStyle w:val="Kpr"/>
                    <w:noProof/>
                  </w:rPr>
                  <w:t>4.</w:t>
                </w:r>
                <w:r w:rsidR="00AE2A87">
                  <w:rPr>
                    <w:rFonts w:eastAsiaTheme="minorEastAsia"/>
                    <w:noProof/>
                    <w:lang w:eastAsia="tr-TR"/>
                  </w:rPr>
                  <w:tab/>
                </w:r>
                <w:r w:rsidR="00AE2A87" w:rsidRPr="00F05FB7">
                  <w:rPr>
                    <w:rStyle w:val="Kpr"/>
                    <w:noProof/>
                  </w:rPr>
                  <w:t>İHALEYE KATILABİLMEK İÇİN GEREKEN BELGELER VE YETERLİLİK KRİTERİ</w:t>
                </w:r>
                <w:r w:rsidR="00AE2A87">
                  <w:rPr>
                    <w:noProof/>
                    <w:webHidden/>
                  </w:rPr>
                  <w:tab/>
                </w:r>
                <w:r w:rsidR="00AE2A87">
                  <w:rPr>
                    <w:noProof/>
                    <w:webHidden/>
                  </w:rPr>
                  <w:fldChar w:fldCharType="begin"/>
                </w:r>
                <w:r w:rsidR="00AE2A87">
                  <w:rPr>
                    <w:noProof/>
                    <w:webHidden/>
                  </w:rPr>
                  <w:instrText xml:space="preserve"> PAGEREF _Toc197103663 \h </w:instrText>
                </w:r>
                <w:r w:rsidR="00AE2A87">
                  <w:rPr>
                    <w:noProof/>
                    <w:webHidden/>
                  </w:rPr>
                </w:r>
                <w:r w:rsidR="00AE2A87">
                  <w:rPr>
                    <w:noProof/>
                    <w:webHidden/>
                  </w:rPr>
                  <w:fldChar w:fldCharType="separate"/>
                </w:r>
                <w:r w:rsidR="000A2410">
                  <w:rPr>
                    <w:noProof/>
                    <w:webHidden/>
                  </w:rPr>
                  <w:t>4</w:t>
                </w:r>
                <w:r w:rsidR="00AE2A87">
                  <w:rPr>
                    <w:noProof/>
                    <w:webHidden/>
                  </w:rPr>
                  <w:fldChar w:fldCharType="end"/>
                </w:r>
              </w:hyperlink>
            </w:p>
            <w:p w14:paraId="4E867E8E" w14:textId="4F177608" w:rsidR="00AE2A87" w:rsidRDefault="00C83D65">
              <w:pPr>
                <w:pStyle w:val="T2"/>
                <w:tabs>
                  <w:tab w:val="left" w:pos="660"/>
                  <w:tab w:val="right" w:leader="dot" w:pos="9062"/>
                </w:tabs>
                <w:rPr>
                  <w:rFonts w:eastAsiaTheme="minorEastAsia"/>
                  <w:noProof/>
                  <w:lang w:eastAsia="tr-TR"/>
                </w:rPr>
              </w:pPr>
              <w:hyperlink w:anchor="_Toc197103664" w:history="1">
                <w:r w:rsidR="00AE2A87" w:rsidRPr="00F05FB7">
                  <w:rPr>
                    <w:rStyle w:val="Kpr"/>
                    <w:noProof/>
                  </w:rPr>
                  <w:t>5.</w:t>
                </w:r>
                <w:r w:rsidR="00AE2A87">
                  <w:rPr>
                    <w:rFonts w:eastAsiaTheme="minorEastAsia"/>
                    <w:noProof/>
                    <w:lang w:eastAsia="tr-TR"/>
                  </w:rPr>
                  <w:tab/>
                </w:r>
                <w:r w:rsidR="00AE2A87" w:rsidRPr="00F05FB7">
                  <w:rPr>
                    <w:rStyle w:val="Kpr"/>
                    <w:noProof/>
                  </w:rPr>
                  <w:t>MESLEKİ TEKNİK YETERLİLİK KRİTERİ</w:t>
                </w:r>
                <w:r w:rsidR="00AE2A87">
                  <w:rPr>
                    <w:noProof/>
                    <w:webHidden/>
                  </w:rPr>
                  <w:tab/>
                </w:r>
                <w:r w:rsidR="00AE2A87">
                  <w:rPr>
                    <w:noProof/>
                    <w:webHidden/>
                  </w:rPr>
                  <w:fldChar w:fldCharType="begin"/>
                </w:r>
                <w:r w:rsidR="00AE2A87">
                  <w:rPr>
                    <w:noProof/>
                    <w:webHidden/>
                  </w:rPr>
                  <w:instrText xml:space="preserve"> PAGEREF _Toc197103664 \h </w:instrText>
                </w:r>
                <w:r w:rsidR="00AE2A87">
                  <w:rPr>
                    <w:noProof/>
                    <w:webHidden/>
                  </w:rPr>
                </w:r>
                <w:r w:rsidR="00AE2A87">
                  <w:rPr>
                    <w:noProof/>
                    <w:webHidden/>
                  </w:rPr>
                  <w:fldChar w:fldCharType="separate"/>
                </w:r>
                <w:r w:rsidR="000A2410">
                  <w:rPr>
                    <w:noProof/>
                    <w:webHidden/>
                  </w:rPr>
                  <w:t>4</w:t>
                </w:r>
                <w:r w:rsidR="00AE2A87">
                  <w:rPr>
                    <w:noProof/>
                    <w:webHidden/>
                  </w:rPr>
                  <w:fldChar w:fldCharType="end"/>
                </w:r>
              </w:hyperlink>
            </w:p>
            <w:p w14:paraId="18B1F9A3" w14:textId="7CC319F7" w:rsidR="00AE2A87" w:rsidRDefault="00C83D65">
              <w:pPr>
                <w:pStyle w:val="T2"/>
                <w:tabs>
                  <w:tab w:val="left" w:pos="660"/>
                  <w:tab w:val="right" w:leader="dot" w:pos="9062"/>
                </w:tabs>
                <w:rPr>
                  <w:rFonts w:eastAsiaTheme="minorEastAsia"/>
                  <w:noProof/>
                  <w:lang w:eastAsia="tr-TR"/>
                </w:rPr>
              </w:pPr>
              <w:hyperlink w:anchor="_Toc197103665" w:history="1">
                <w:r w:rsidR="00AE2A87" w:rsidRPr="00F05FB7">
                  <w:rPr>
                    <w:rStyle w:val="Kpr"/>
                    <w:noProof/>
                  </w:rPr>
                  <w:t>6.</w:t>
                </w:r>
                <w:r w:rsidR="00AE2A87">
                  <w:rPr>
                    <w:rFonts w:eastAsiaTheme="minorEastAsia"/>
                    <w:noProof/>
                    <w:lang w:eastAsia="tr-TR"/>
                  </w:rPr>
                  <w:tab/>
                </w:r>
                <w:r w:rsidR="00AE2A87" w:rsidRPr="00F05FB7">
                  <w:rPr>
                    <w:rStyle w:val="Kpr"/>
                    <w:noProof/>
                  </w:rPr>
                  <w:t>TEKLİFLERİN HAZIRLANMASI VE SUNULMASINA İLİŞKİN HUSUSLAR</w:t>
                </w:r>
                <w:r w:rsidR="00AE2A87">
                  <w:rPr>
                    <w:noProof/>
                    <w:webHidden/>
                  </w:rPr>
                  <w:tab/>
                </w:r>
                <w:r w:rsidR="00AE2A87">
                  <w:rPr>
                    <w:noProof/>
                    <w:webHidden/>
                  </w:rPr>
                  <w:fldChar w:fldCharType="begin"/>
                </w:r>
                <w:r w:rsidR="00AE2A87">
                  <w:rPr>
                    <w:noProof/>
                    <w:webHidden/>
                  </w:rPr>
                  <w:instrText xml:space="preserve"> PAGEREF _Toc197103665 \h </w:instrText>
                </w:r>
                <w:r w:rsidR="00AE2A87">
                  <w:rPr>
                    <w:noProof/>
                    <w:webHidden/>
                  </w:rPr>
                </w:r>
                <w:r w:rsidR="00AE2A87">
                  <w:rPr>
                    <w:noProof/>
                    <w:webHidden/>
                  </w:rPr>
                  <w:fldChar w:fldCharType="separate"/>
                </w:r>
                <w:r w:rsidR="000A2410">
                  <w:rPr>
                    <w:noProof/>
                    <w:webHidden/>
                  </w:rPr>
                  <w:t>5</w:t>
                </w:r>
                <w:r w:rsidR="00AE2A87">
                  <w:rPr>
                    <w:noProof/>
                    <w:webHidden/>
                  </w:rPr>
                  <w:fldChar w:fldCharType="end"/>
                </w:r>
              </w:hyperlink>
            </w:p>
            <w:p w14:paraId="7EC292D7" w14:textId="0F4BD0BF" w:rsidR="00AE2A87" w:rsidRDefault="00C83D65">
              <w:pPr>
                <w:pStyle w:val="T2"/>
                <w:tabs>
                  <w:tab w:val="left" w:pos="660"/>
                  <w:tab w:val="right" w:leader="dot" w:pos="9062"/>
                </w:tabs>
                <w:rPr>
                  <w:rFonts w:eastAsiaTheme="minorEastAsia"/>
                  <w:noProof/>
                  <w:lang w:eastAsia="tr-TR"/>
                </w:rPr>
              </w:pPr>
              <w:hyperlink w:anchor="_Toc197103666" w:history="1">
                <w:r w:rsidR="00AE2A87" w:rsidRPr="00F05FB7">
                  <w:rPr>
                    <w:rStyle w:val="Kpr"/>
                    <w:noProof/>
                  </w:rPr>
                  <w:t>7.</w:t>
                </w:r>
                <w:r w:rsidR="00AE2A87">
                  <w:rPr>
                    <w:rFonts w:eastAsiaTheme="minorEastAsia"/>
                    <w:noProof/>
                    <w:lang w:eastAsia="tr-TR"/>
                  </w:rPr>
                  <w:tab/>
                </w:r>
                <w:r w:rsidR="00AE2A87" w:rsidRPr="00F05FB7">
                  <w:rPr>
                    <w:rStyle w:val="Kpr"/>
                    <w:noProof/>
                  </w:rPr>
                  <w:t>TEKLİF MEKTUBUNUN ŞEKLİ VE İÇERİĞİ</w:t>
                </w:r>
                <w:r w:rsidR="00AE2A87">
                  <w:rPr>
                    <w:noProof/>
                    <w:webHidden/>
                  </w:rPr>
                  <w:tab/>
                </w:r>
                <w:r w:rsidR="00AE2A87">
                  <w:rPr>
                    <w:noProof/>
                    <w:webHidden/>
                  </w:rPr>
                  <w:fldChar w:fldCharType="begin"/>
                </w:r>
                <w:r w:rsidR="00AE2A87">
                  <w:rPr>
                    <w:noProof/>
                    <w:webHidden/>
                  </w:rPr>
                  <w:instrText xml:space="preserve"> PAGEREF _Toc197103666 \h </w:instrText>
                </w:r>
                <w:r w:rsidR="00AE2A87">
                  <w:rPr>
                    <w:noProof/>
                    <w:webHidden/>
                  </w:rPr>
                </w:r>
                <w:r w:rsidR="00AE2A87">
                  <w:rPr>
                    <w:noProof/>
                    <w:webHidden/>
                  </w:rPr>
                  <w:fldChar w:fldCharType="separate"/>
                </w:r>
                <w:r w:rsidR="000A2410">
                  <w:rPr>
                    <w:noProof/>
                    <w:webHidden/>
                  </w:rPr>
                  <w:t>5</w:t>
                </w:r>
                <w:r w:rsidR="00AE2A87">
                  <w:rPr>
                    <w:noProof/>
                    <w:webHidden/>
                  </w:rPr>
                  <w:fldChar w:fldCharType="end"/>
                </w:r>
              </w:hyperlink>
            </w:p>
            <w:p w14:paraId="09883DE4" w14:textId="467BA992" w:rsidR="00AE2A87" w:rsidRDefault="00C83D65">
              <w:pPr>
                <w:pStyle w:val="T2"/>
                <w:tabs>
                  <w:tab w:val="left" w:pos="660"/>
                  <w:tab w:val="right" w:leader="dot" w:pos="9062"/>
                </w:tabs>
                <w:rPr>
                  <w:rFonts w:eastAsiaTheme="minorEastAsia"/>
                  <w:noProof/>
                  <w:lang w:eastAsia="tr-TR"/>
                </w:rPr>
              </w:pPr>
              <w:hyperlink w:anchor="_Toc197103667" w:history="1">
                <w:r w:rsidR="00AE2A87" w:rsidRPr="00F05FB7">
                  <w:rPr>
                    <w:rStyle w:val="Kpr"/>
                    <w:noProof/>
                  </w:rPr>
                  <w:t>8.</w:t>
                </w:r>
                <w:r w:rsidR="00AE2A87">
                  <w:rPr>
                    <w:rFonts w:eastAsiaTheme="minorEastAsia"/>
                    <w:noProof/>
                    <w:lang w:eastAsia="tr-TR"/>
                  </w:rPr>
                  <w:tab/>
                </w:r>
                <w:r w:rsidR="00AE2A87" w:rsidRPr="00F05FB7">
                  <w:rPr>
                    <w:rStyle w:val="Kpr"/>
                    <w:noProof/>
                  </w:rPr>
                  <w:t>TEKLİFİN GEÇERLİLİK SÜRESİ</w:t>
                </w:r>
                <w:r w:rsidR="00AE2A87">
                  <w:rPr>
                    <w:noProof/>
                    <w:webHidden/>
                  </w:rPr>
                  <w:tab/>
                </w:r>
                <w:r w:rsidR="00AE2A87">
                  <w:rPr>
                    <w:noProof/>
                    <w:webHidden/>
                  </w:rPr>
                  <w:fldChar w:fldCharType="begin"/>
                </w:r>
                <w:r w:rsidR="00AE2A87">
                  <w:rPr>
                    <w:noProof/>
                    <w:webHidden/>
                  </w:rPr>
                  <w:instrText xml:space="preserve"> PAGEREF _Toc197103667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4ABB0A00" w14:textId="56594286" w:rsidR="00AE2A87" w:rsidRDefault="00C83D65">
              <w:pPr>
                <w:pStyle w:val="T2"/>
                <w:tabs>
                  <w:tab w:val="left" w:pos="660"/>
                  <w:tab w:val="right" w:leader="dot" w:pos="9062"/>
                </w:tabs>
                <w:rPr>
                  <w:rFonts w:eastAsiaTheme="minorEastAsia"/>
                  <w:noProof/>
                  <w:lang w:eastAsia="tr-TR"/>
                </w:rPr>
              </w:pPr>
              <w:hyperlink w:anchor="_Toc197103668" w:history="1">
                <w:r w:rsidR="00AE2A87" w:rsidRPr="00F05FB7">
                  <w:rPr>
                    <w:rStyle w:val="Kpr"/>
                    <w:noProof/>
                  </w:rPr>
                  <w:t>9.</w:t>
                </w:r>
                <w:r w:rsidR="00AE2A87">
                  <w:rPr>
                    <w:rFonts w:eastAsiaTheme="minorEastAsia"/>
                    <w:noProof/>
                    <w:lang w:eastAsia="tr-TR"/>
                  </w:rPr>
                  <w:tab/>
                </w:r>
                <w:r w:rsidR="00AE2A87" w:rsidRPr="00F05FB7">
                  <w:rPr>
                    <w:rStyle w:val="Kpr"/>
                    <w:noProof/>
                  </w:rPr>
                  <w:t>TEKLİFE DAHİL OLAN MASRAFLAR</w:t>
                </w:r>
                <w:r w:rsidR="00AE2A87">
                  <w:rPr>
                    <w:noProof/>
                    <w:webHidden/>
                  </w:rPr>
                  <w:tab/>
                </w:r>
                <w:r w:rsidR="00AE2A87">
                  <w:rPr>
                    <w:noProof/>
                    <w:webHidden/>
                  </w:rPr>
                  <w:fldChar w:fldCharType="begin"/>
                </w:r>
                <w:r w:rsidR="00AE2A87">
                  <w:rPr>
                    <w:noProof/>
                    <w:webHidden/>
                  </w:rPr>
                  <w:instrText xml:space="preserve"> PAGEREF _Toc197103668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047B885B" w14:textId="4B481052" w:rsidR="00AE2A87" w:rsidRDefault="00C83D65">
              <w:pPr>
                <w:pStyle w:val="T2"/>
                <w:tabs>
                  <w:tab w:val="left" w:pos="880"/>
                  <w:tab w:val="right" w:leader="dot" w:pos="9062"/>
                </w:tabs>
                <w:rPr>
                  <w:rFonts w:eastAsiaTheme="minorEastAsia"/>
                  <w:noProof/>
                  <w:lang w:eastAsia="tr-TR"/>
                </w:rPr>
              </w:pPr>
              <w:hyperlink w:anchor="_Toc197103669" w:history="1">
                <w:r w:rsidR="00AE2A87" w:rsidRPr="00F05FB7">
                  <w:rPr>
                    <w:rStyle w:val="Kpr"/>
                    <w:noProof/>
                  </w:rPr>
                  <w:t>10.</w:t>
                </w:r>
                <w:r w:rsidR="00AE2A87">
                  <w:rPr>
                    <w:rFonts w:eastAsiaTheme="minorEastAsia"/>
                    <w:noProof/>
                    <w:lang w:eastAsia="tr-TR"/>
                  </w:rPr>
                  <w:tab/>
                </w:r>
                <w:r w:rsidR="00AE2A87" w:rsidRPr="00F05FB7">
                  <w:rPr>
                    <w:rStyle w:val="Kpr"/>
                    <w:noProof/>
                  </w:rPr>
                  <w:t>TEKLİFİN ALINMASI VE AÇILMASI</w:t>
                </w:r>
                <w:r w:rsidR="00AE2A87">
                  <w:rPr>
                    <w:noProof/>
                    <w:webHidden/>
                  </w:rPr>
                  <w:tab/>
                </w:r>
                <w:r w:rsidR="00AE2A87">
                  <w:rPr>
                    <w:noProof/>
                    <w:webHidden/>
                  </w:rPr>
                  <w:fldChar w:fldCharType="begin"/>
                </w:r>
                <w:r w:rsidR="00AE2A87">
                  <w:rPr>
                    <w:noProof/>
                    <w:webHidden/>
                  </w:rPr>
                  <w:instrText xml:space="preserve"> PAGEREF _Toc197103669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122AC32F" w14:textId="6FC3034D" w:rsidR="00AE2A87" w:rsidRDefault="00C83D65">
              <w:pPr>
                <w:pStyle w:val="T2"/>
                <w:tabs>
                  <w:tab w:val="left" w:pos="880"/>
                  <w:tab w:val="right" w:leader="dot" w:pos="9062"/>
                </w:tabs>
                <w:rPr>
                  <w:rFonts w:eastAsiaTheme="minorEastAsia"/>
                  <w:noProof/>
                  <w:lang w:eastAsia="tr-TR"/>
                </w:rPr>
              </w:pPr>
              <w:hyperlink w:anchor="_Toc197103670" w:history="1">
                <w:r w:rsidR="00AE2A87" w:rsidRPr="00F05FB7">
                  <w:rPr>
                    <w:rStyle w:val="Kpr"/>
                    <w:noProof/>
                  </w:rPr>
                  <w:t>11.</w:t>
                </w:r>
                <w:r w:rsidR="00AE2A87">
                  <w:rPr>
                    <w:rFonts w:eastAsiaTheme="minorEastAsia"/>
                    <w:noProof/>
                    <w:lang w:eastAsia="tr-TR"/>
                  </w:rPr>
                  <w:tab/>
                </w:r>
                <w:r w:rsidR="00AE2A87" w:rsidRPr="00F05FB7">
                  <w:rPr>
                    <w:rStyle w:val="Kpr"/>
                    <w:noProof/>
                  </w:rPr>
                  <w:t>BÜTÜN TEKLİFİN REDDEDİLMESİ VE İHALENİN İPTAL EDİLMESİNDE İDARENİN SERBESTLİĞİ</w:t>
                </w:r>
                <w:r w:rsidR="00AE2A87">
                  <w:rPr>
                    <w:noProof/>
                    <w:webHidden/>
                  </w:rPr>
                  <w:tab/>
                </w:r>
                <w:r w:rsidR="00AE2A87">
                  <w:rPr>
                    <w:noProof/>
                    <w:webHidden/>
                  </w:rPr>
                  <w:fldChar w:fldCharType="begin"/>
                </w:r>
                <w:r w:rsidR="00AE2A87">
                  <w:rPr>
                    <w:noProof/>
                    <w:webHidden/>
                  </w:rPr>
                  <w:instrText xml:space="preserve"> PAGEREF _Toc197103670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0D8E976D" w14:textId="0CD9B82A" w:rsidR="00AE2A87" w:rsidRDefault="00C83D65">
              <w:pPr>
                <w:pStyle w:val="T2"/>
                <w:tabs>
                  <w:tab w:val="left" w:pos="880"/>
                  <w:tab w:val="right" w:leader="dot" w:pos="9062"/>
                </w:tabs>
                <w:rPr>
                  <w:rFonts w:eastAsiaTheme="minorEastAsia"/>
                  <w:noProof/>
                  <w:lang w:eastAsia="tr-TR"/>
                </w:rPr>
              </w:pPr>
              <w:hyperlink w:anchor="_Toc197103671" w:history="1">
                <w:r w:rsidR="00AE2A87" w:rsidRPr="00F05FB7">
                  <w:rPr>
                    <w:rStyle w:val="Kpr"/>
                    <w:noProof/>
                  </w:rPr>
                  <w:t>12.</w:t>
                </w:r>
                <w:r w:rsidR="00AE2A87">
                  <w:rPr>
                    <w:rFonts w:eastAsiaTheme="minorEastAsia"/>
                    <w:noProof/>
                    <w:lang w:eastAsia="tr-TR"/>
                  </w:rPr>
                  <w:tab/>
                </w:r>
                <w:r w:rsidR="00AE2A87" w:rsidRPr="00F05FB7">
                  <w:rPr>
                    <w:rStyle w:val="Kpr"/>
                    <w:noProof/>
                  </w:rPr>
                  <w:t>İHALENİN KARARA BAĞLANMASI</w:t>
                </w:r>
                <w:r w:rsidR="00AE2A87">
                  <w:rPr>
                    <w:noProof/>
                    <w:webHidden/>
                  </w:rPr>
                  <w:tab/>
                </w:r>
                <w:r w:rsidR="00AE2A87">
                  <w:rPr>
                    <w:noProof/>
                    <w:webHidden/>
                  </w:rPr>
                  <w:fldChar w:fldCharType="begin"/>
                </w:r>
                <w:r w:rsidR="00AE2A87">
                  <w:rPr>
                    <w:noProof/>
                    <w:webHidden/>
                  </w:rPr>
                  <w:instrText xml:space="preserve"> PAGEREF _Toc197103671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3253F0AA" w14:textId="6152BC06" w:rsidR="00AE2A87" w:rsidRDefault="00C83D65">
              <w:pPr>
                <w:pStyle w:val="T2"/>
                <w:tabs>
                  <w:tab w:val="left" w:pos="880"/>
                  <w:tab w:val="right" w:leader="dot" w:pos="9062"/>
                </w:tabs>
                <w:rPr>
                  <w:rFonts w:eastAsiaTheme="minorEastAsia"/>
                  <w:noProof/>
                  <w:lang w:eastAsia="tr-TR"/>
                </w:rPr>
              </w:pPr>
              <w:hyperlink w:anchor="_Toc197103672" w:history="1">
                <w:r w:rsidR="00AE2A87" w:rsidRPr="00F05FB7">
                  <w:rPr>
                    <w:rStyle w:val="Kpr"/>
                    <w:noProof/>
                  </w:rPr>
                  <w:t>13.</w:t>
                </w:r>
                <w:r w:rsidR="00AE2A87">
                  <w:rPr>
                    <w:rFonts w:eastAsiaTheme="minorEastAsia"/>
                    <w:noProof/>
                    <w:lang w:eastAsia="tr-TR"/>
                  </w:rPr>
                  <w:tab/>
                </w:r>
                <w:r w:rsidR="00AE2A87" w:rsidRPr="00F05FB7">
                  <w:rPr>
                    <w:rStyle w:val="Kpr"/>
                    <w:noProof/>
                  </w:rPr>
                  <w:t>KESİN TEMİNAT ve KESİN TEMİNAT OLARAK KABUL EDİLECEK DEĞER</w:t>
                </w:r>
                <w:r w:rsidR="00AE2A87">
                  <w:rPr>
                    <w:noProof/>
                    <w:webHidden/>
                  </w:rPr>
                  <w:tab/>
                </w:r>
                <w:r w:rsidR="00AE2A87">
                  <w:rPr>
                    <w:noProof/>
                    <w:webHidden/>
                  </w:rPr>
                  <w:fldChar w:fldCharType="begin"/>
                </w:r>
                <w:r w:rsidR="00AE2A87">
                  <w:rPr>
                    <w:noProof/>
                    <w:webHidden/>
                  </w:rPr>
                  <w:instrText xml:space="preserve"> PAGEREF _Toc197103672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594468D9" w14:textId="3EEBAF5B" w:rsidR="00AE2A87" w:rsidRDefault="00C83D65">
              <w:pPr>
                <w:pStyle w:val="T2"/>
                <w:tabs>
                  <w:tab w:val="left" w:pos="880"/>
                  <w:tab w:val="right" w:leader="dot" w:pos="9062"/>
                </w:tabs>
                <w:rPr>
                  <w:rFonts w:eastAsiaTheme="minorEastAsia"/>
                  <w:noProof/>
                  <w:lang w:eastAsia="tr-TR"/>
                </w:rPr>
              </w:pPr>
              <w:hyperlink w:anchor="_Toc197103673" w:history="1">
                <w:r w:rsidR="00AE2A87" w:rsidRPr="00F05FB7">
                  <w:rPr>
                    <w:rStyle w:val="Kpr"/>
                    <w:noProof/>
                  </w:rPr>
                  <w:t>14.</w:t>
                </w:r>
                <w:r w:rsidR="00AE2A87">
                  <w:rPr>
                    <w:rFonts w:eastAsiaTheme="minorEastAsia"/>
                    <w:noProof/>
                    <w:lang w:eastAsia="tr-TR"/>
                  </w:rPr>
                  <w:tab/>
                </w:r>
                <w:r w:rsidR="00AE2A87" w:rsidRPr="00F05FB7">
                  <w:rPr>
                    <w:rStyle w:val="Kpr"/>
                    <w:noProof/>
                  </w:rPr>
                  <w:t>SÖZLEŞMEYE DAVET ve İHALENİN SÖZLEŞMEYE BAĞLANMASI</w:t>
                </w:r>
                <w:r w:rsidR="00AE2A87">
                  <w:rPr>
                    <w:noProof/>
                    <w:webHidden/>
                  </w:rPr>
                  <w:tab/>
                </w:r>
                <w:r w:rsidR="00AE2A87">
                  <w:rPr>
                    <w:noProof/>
                    <w:webHidden/>
                  </w:rPr>
                  <w:fldChar w:fldCharType="begin"/>
                </w:r>
                <w:r w:rsidR="00AE2A87">
                  <w:rPr>
                    <w:noProof/>
                    <w:webHidden/>
                  </w:rPr>
                  <w:instrText xml:space="preserve"> PAGEREF _Toc197103673 \h </w:instrText>
                </w:r>
                <w:r w:rsidR="00AE2A87">
                  <w:rPr>
                    <w:noProof/>
                    <w:webHidden/>
                  </w:rPr>
                </w:r>
                <w:r w:rsidR="00AE2A87">
                  <w:rPr>
                    <w:noProof/>
                    <w:webHidden/>
                  </w:rPr>
                  <w:fldChar w:fldCharType="separate"/>
                </w:r>
                <w:r w:rsidR="000A2410">
                  <w:rPr>
                    <w:noProof/>
                    <w:webHidden/>
                  </w:rPr>
                  <w:t>7</w:t>
                </w:r>
                <w:r w:rsidR="00AE2A87">
                  <w:rPr>
                    <w:noProof/>
                    <w:webHidden/>
                  </w:rPr>
                  <w:fldChar w:fldCharType="end"/>
                </w:r>
              </w:hyperlink>
            </w:p>
            <w:p w14:paraId="3077246D" w14:textId="5A395EF1" w:rsidR="00AE2A87" w:rsidRDefault="00C83D65">
              <w:pPr>
                <w:pStyle w:val="T2"/>
                <w:tabs>
                  <w:tab w:val="left" w:pos="880"/>
                  <w:tab w:val="right" w:leader="dot" w:pos="9062"/>
                </w:tabs>
                <w:rPr>
                  <w:rFonts w:eastAsiaTheme="minorEastAsia"/>
                  <w:noProof/>
                  <w:lang w:eastAsia="tr-TR"/>
                </w:rPr>
              </w:pPr>
              <w:hyperlink w:anchor="_Toc197103674" w:history="1">
                <w:r w:rsidR="00AE2A87" w:rsidRPr="00F05FB7">
                  <w:rPr>
                    <w:rStyle w:val="Kpr"/>
                    <w:noProof/>
                  </w:rPr>
                  <w:t>15.</w:t>
                </w:r>
                <w:r w:rsidR="00AE2A87">
                  <w:rPr>
                    <w:rFonts w:eastAsiaTheme="minorEastAsia"/>
                    <w:noProof/>
                    <w:lang w:eastAsia="tr-TR"/>
                  </w:rPr>
                  <w:tab/>
                </w:r>
                <w:r w:rsidR="00AE2A87" w:rsidRPr="00F05FB7">
                  <w:rPr>
                    <w:rStyle w:val="Kpr"/>
                    <w:noProof/>
                  </w:rPr>
                  <w:t>TARAFLARIN YÜKÜMLÜLÜKLERİ</w:t>
                </w:r>
                <w:r w:rsidR="00AE2A87">
                  <w:rPr>
                    <w:noProof/>
                    <w:webHidden/>
                  </w:rPr>
                  <w:tab/>
                </w:r>
                <w:r w:rsidR="00AE2A87">
                  <w:rPr>
                    <w:noProof/>
                    <w:webHidden/>
                  </w:rPr>
                  <w:fldChar w:fldCharType="begin"/>
                </w:r>
                <w:r w:rsidR="00AE2A87">
                  <w:rPr>
                    <w:noProof/>
                    <w:webHidden/>
                  </w:rPr>
                  <w:instrText xml:space="preserve"> PAGEREF _Toc197103674 \h </w:instrText>
                </w:r>
                <w:r w:rsidR="00AE2A87">
                  <w:rPr>
                    <w:noProof/>
                    <w:webHidden/>
                  </w:rPr>
                </w:r>
                <w:r w:rsidR="00AE2A87">
                  <w:rPr>
                    <w:noProof/>
                    <w:webHidden/>
                  </w:rPr>
                  <w:fldChar w:fldCharType="separate"/>
                </w:r>
                <w:r w:rsidR="000A2410">
                  <w:rPr>
                    <w:noProof/>
                    <w:webHidden/>
                  </w:rPr>
                  <w:t>7</w:t>
                </w:r>
                <w:r w:rsidR="00AE2A87">
                  <w:rPr>
                    <w:noProof/>
                    <w:webHidden/>
                  </w:rPr>
                  <w:fldChar w:fldCharType="end"/>
                </w:r>
              </w:hyperlink>
            </w:p>
            <w:p w14:paraId="65BD2A09" w14:textId="156A86B5" w:rsidR="00AE2A87" w:rsidRDefault="00C83D65">
              <w:pPr>
                <w:pStyle w:val="T2"/>
                <w:tabs>
                  <w:tab w:val="left" w:pos="880"/>
                  <w:tab w:val="right" w:leader="dot" w:pos="9062"/>
                </w:tabs>
                <w:rPr>
                  <w:rFonts w:eastAsiaTheme="minorEastAsia"/>
                  <w:noProof/>
                  <w:lang w:eastAsia="tr-TR"/>
                </w:rPr>
              </w:pPr>
              <w:hyperlink w:anchor="_Toc197103675" w:history="1">
                <w:r w:rsidR="00AE2A87" w:rsidRPr="00F05FB7">
                  <w:rPr>
                    <w:rStyle w:val="Kpr"/>
                    <w:noProof/>
                  </w:rPr>
                  <w:t>16.</w:t>
                </w:r>
                <w:r w:rsidR="00AE2A87">
                  <w:rPr>
                    <w:rFonts w:eastAsiaTheme="minorEastAsia"/>
                    <w:noProof/>
                    <w:lang w:eastAsia="tr-TR"/>
                  </w:rPr>
                  <w:tab/>
                </w:r>
                <w:r w:rsidR="00AE2A87" w:rsidRPr="00F05FB7">
                  <w:rPr>
                    <w:rStyle w:val="Kpr"/>
                    <w:noProof/>
                  </w:rPr>
                  <w:t>FESİH VE DEVİR</w:t>
                </w:r>
                <w:r w:rsidR="00AE2A87">
                  <w:rPr>
                    <w:noProof/>
                    <w:webHidden/>
                  </w:rPr>
                  <w:tab/>
                </w:r>
                <w:r w:rsidR="00AE2A87">
                  <w:rPr>
                    <w:noProof/>
                    <w:webHidden/>
                  </w:rPr>
                  <w:fldChar w:fldCharType="begin"/>
                </w:r>
                <w:r w:rsidR="00AE2A87">
                  <w:rPr>
                    <w:noProof/>
                    <w:webHidden/>
                  </w:rPr>
                  <w:instrText xml:space="preserve"> PAGEREF _Toc197103675 \h </w:instrText>
                </w:r>
                <w:r w:rsidR="00AE2A87">
                  <w:rPr>
                    <w:noProof/>
                    <w:webHidden/>
                  </w:rPr>
                </w:r>
                <w:r w:rsidR="00AE2A87">
                  <w:rPr>
                    <w:noProof/>
                    <w:webHidden/>
                  </w:rPr>
                  <w:fldChar w:fldCharType="separate"/>
                </w:r>
                <w:r w:rsidR="000A2410">
                  <w:rPr>
                    <w:noProof/>
                    <w:webHidden/>
                  </w:rPr>
                  <w:t>9</w:t>
                </w:r>
                <w:r w:rsidR="00AE2A87">
                  <w:rPr>
                    <w:noProof/>
                    <w:webHidden/>
                  </w:rPr>
                  <w:fldChar w:fldCharType="end"/>
                </w:r>
              </w:hyperlink>
            </w:p>
            <w:p w14:paraId="25027D34" w14:textId="540B681A" w:rsidR="00AE2A87" w:rsidRDefault="00C83D65">
              <w:pPr>
                <w:pStyle w:val="T2"/>
                <w:tabs>
                  <w:tab w:val="left" w:pos="880"/>
                  <w:tab w:val="right" w:leader="dot" w:pos="9062"/>
                </w:tabs>
                <w:rPr>
                  <w:rFonts w:eastAsiaTheme="minorEastAsia"/>
                  <w:noProof/>
                  <w:lang w:eastAsia="tr-TR"/>
                </w:rPr>
              </w:pPr>
              <w:hyperlink w:anchor="_Toc197103676" w:history="1">
                <w:r w:rsidR="00AE2A87" w:rsidRPr="00F05FB7">
                  <w:rPr>
                    <w:rStyle w:val="Kpr"/>
                    <w:noProof/>
                  </w:rPr>
                  <w:t>17.</w:t>
                </w:r>
                <w:r w:rsidR="00AE2A87">
                  <w:rPr>
                    <w:rFonts w:eastAsiaTheme="minorEastAsia"/>
                    <w:noProof/>
                    <w:lang w:eastAsia="tr-TR"/>
                  </w:rPr>
                  <w:tab/>
                </w:r>
                <w:r w:rsidR="00AE2A87" w:rsidRPr="00F05FB7">
                  <w:rPr>
                    <w:rStyle w:val="Kpr"/>
                    <w:noProof/>
                  </w:rPr>
                  <w:t>SÖZLEŞME SÜRESİ</w:t>
                </w:r>
                <w:r w:rsidR="00AE2A87">
                  <w:rPr>
                    <w:noProof/>
                    <w:webHidden/>
                  </w:rPr>
                  <w:tab/>
                </w:r>
                <w:r w:rsidR="00AE2A87">
                  <w:rPr>
                    <w:noProof/>
                    <w:webHidden/>
                  </w:rPr>
                  <w:fldChar w:fldCharType="begin"/>
                </w:r>
                <w:r w:rsidR="00AE2A87">
                  <w:rPr>
                    <w:noProof/>
                    <w:webHidden/>
                  </w:rPr>
                  <w:instrText xml:space="preserve"> PAGEREF _Toc197103676 \h </w:instrText>
                </w:r>
                <w:r w:rsidR="00AE2A87">
                  <w:rPr>
                    <w:noProof/>
                    <w:webHidden/>
                  </w:rPr>
                </w:r>
                <w:r w:rsidR="00AE2A87">
                  <w:rPr>
                    <w:noProof/>
                    <w:webHidden/>
                  </w:rPr>
                  <w:fldChar w:fldCharType="separate"/>
                </w:r>
                <w:r w:rsidR="000A2410">
                  <w:rPr>
                    <w:noProof/>
                    <w:webHidden/>
                  </w:rPr>
                  <w:t>10</w:t>
                </w:r>
                <w:r w:rsidR="00AE2A87">
                  <w:rPr>
                    <w:noProof/>
                    <w:webHidden/>
                  </w:rPr>
                  <w:fldChar w:fldCharType="end"/>
                </w:r>
              </w:hyperlink>
            </w:p>
            <w:p w14:paraId="6B89F6E0" w14:textId="6DA588CB" w:rsidR="00AE2A87" w:rsidRDefault="00C83D65">
              <w:pPr>
                <w:pStyle w:val="T2"/>
                <w:tabs>
                  <w:tab w:val="left" w:pos="880"/>
                  <w:tab w:val="right" w:leader="dot" w:pos="9062"/>
                </w:tabs>
                <w:rPr>
                  <w:rFonts w:eastAsiaTheme="minorEastAsia"/>
                  <w:noProof/>
                  <w:lang w:eastAsia="tr-TR"/>
                </w:rPr>
              </w:pPr>
              <w:hyperlink w:anchor="_Toc197103677" w:history="1">
                <w:r w:rsidR="00AE2A87" w:rsidRPr="00F05FB7">
                  <w:rPr>
                    <w:rStyle w:val="Kpr"/>
                    <w:noProof/>
                  </w:rPr>
                  <w:t>18.</w:t>
                </w:r>
                <w:r w:rsidR="00AE2A87">
                  <w:rPr>
                    <w:rFonts w:eastAsiaTheme="minorEastAsia"/>
                    <w:noProof/>
                    <w:lang w:eastAsia="tr-TR"/>
                  </w:rPr>
                  <w:tab/>
                </w:r>
                <w:r w:rsidR="00AE2A87" w:rsidRPr="00F05FB7">
                  <w:rPr>
                    <w:rStyle w:val="Kpr"/>
                    <w:noProof/>
                  </w:rPr>
                  <w:t>İSTEKLİNİN SORUMLULUĞU</w:t>
                </w:r>
                <w:r w:rsidR="00AE2A87">
                  <w:rPr>
                    <w:noProof/>
                    <w:webHidden/>
                  </w:rPr>
                  <w:tab/>
                </w:r>
                <w:r w:rsidR="00AE2A87">
                  <w:rPr>
                    <w:noProof/>
                    <w:webHidden/>
                  </w:rPr>
                  <w:fldChar w:fldCharType="begin"/>
                </w:r>
                <w:r w:rsidR="00AE2A87">
                  <w:rPr>
                    <w:noProof/>
                    <w:webHidden/>
                  </w:rPr>
                  <w:instrText xml:space="preserve"> PAGEREF _Toc197103677 \h </w:instrText>
                </w:r>
                <w:r w:rsidR="00AE2A87">
                  <w:rPr>
                    <w:noProof/>
                    <w:webHidden/>
                  </w:rPr>
                </w:r>
                <w:r w:rsidR="00AE2A87">
                  <w:rPr>
                    <w:noProof/>
                    <w:webHidden/>
                  </w:rPr>
                  <w:fldChar w:fldCharType="separate"/>
                </w:r>
                <w:r w:rsidR="000A2410">
                  <w:rPr>
                    <w:noProof/>
                    <w:webHidden/>
                  </w:rPr>
                  <w:t>10</w:t>
                </w:r>
                <w:r w:rsidR="00AE2A87">
                  <w:rPr>
                    <w:noProof/>
                    <w:webHidden/>
                  </w:rPr>
                  <w:fldChar w:fldCharType="end"/>
                </w:r>
              </w:hyperlink>
            </w:p>
            <w:p w14:paraId="26D0D80D" w14:textId="2C678EFF" w:rsidR="00AE2A87" w:rsidRDefault="00C83D65">
              <w:pPr>
                <w:pStyle w:val="T2"/>
                <w:tabs>
                  <w:tab w:val="left" w:pos="880"/>
                  <w:tab w:val="right" w:leader="dot" w:pos="9062"/>
                </w:tabs>
                <w:rPr>
                  <w:rFonts w:eastAsiaTheme="minorEastAsia"/>
                  <w:noProof/>
                  <w:lang w:eastAsia="tr-TR"/>
                </w:rPr>
              </w:pPr>
              <w:hyperlink w:anchor="_Toc197103678" w:history="1">
                <w:r w:rsidR="00AE2A87" w:rsidRPr="00F05FB7">
                  <w:rPr>
                    <w:rStyle w:val="Kpr"/>
                    <w:noProof/>
                  </w:rPr>
                  <w:t>19.</w:t>
                </w:r>
                <w:r w:rsidR="00AE2A87">
                  <w:rPr>
                    <w:rFonts w:eastAsiaTheme="minorEastAsia"/>
                    <w:noProof/>
                    <w:lang w:eastAsia="tr-TR"/>
                  </w:rPr>
                  <w:tab/>
                </w:r>
                <w:r w:rsidR="00AE2A87" w:rsidRPr="00F05FB7">
                  <w:rPr>
                    <w:rStyle w:val="Kpr"/>
                    <w:noProof/>
                  </w:rPr>
                  <w:t>CEZAİ ŞART</w:t>
                </w:r>
                <w:r w:rsidR="00AE2A87">
                  <w:rPr>
                    <w:noProof/>
                    <w:webHidden/>
                  </w:rPr>
                  <w:tab/>
                </w:r>
                <w:r w:rsidR="00AE2A87">
                  <w:rPr>
                    <w:noProof/>
                    <w:webHidden/>
                  </w:rPr>
                  <w:fldChar w:fldCharType="begin"/>
                </w:r>
                <w:r w:rsidR="00AE2A87">
                  <w:rPr>
                    <w:noProof/>
                    <w:webHidden/>
                  </w:rPr>
                  <w:instrText xml:space="preserve"> PAGEREF _Toc197103678 \h </w:instrText>
                </w:r>
                <w:r w:rsidR="00AE2A87">
                  <w:rPr>
                    <w:noProof/>
                    <w:webHidden/>
                  </w:rPr>
                </w:r>
                <w:r w:rsidR="00AE2A87">
                  <w:rPr>
                    <w:noProof/>
                    <w:webHidden/>
                  </w:rPr>
                  <w:fldChar w:fldCharType="separate"/>
                </w:r>
                <w:r w:rsidR="000A2410">
                  <w:rPr>
                    <w:noProof/>
                    <w:webHidden/>
                  </w:rPr>
                  <w:t>10</w:t>
                </w:r>
                <w:r w:rsidR="00AE2A87">
                  <w:rPr>
                    <w:noProof/>
                    <w:webHidden/>
                  </w:rPr>
                  <w:fldChar w:fldCharType="end"/>
                </w:r>
              </w:hyperlink>
            </w:p>
            <w:p w14:paraId="34FD3B1F" w14:textId="526D334C" w:rsidR="00AE2A87" w:rsidRDefault="00C83D65">
              <w:pPr>
                <w:pStyle w:val="T2"/>
                <w:tabs>
                  <w:tab w:val="left" w:pos="880"/>
                  <w:tab w:val="right" w:leader="dot" w:pos="9062"/>
                </w:tabs>
                <w:rPr>
                  <w:rFonts w:eastAsiaTheme="minorEastAsia"/>
                  <w:noProof/>
                  <w:lang w:eastAsia="tr-TR"/>
                </w:rPr>
              </w:pPr>
              <w:hyperlink w:anchor="_Toc197103679" w:history="1">
                <w:r w:rsidR="00AE2A87" w:rsidRPr="00F05FB7">
                  <w:rPr>
                    <w:rStyle w:val="Kpr"/>
                    <w:noProof/>
                  </w:rPr>
                  <w:t>20.</w:t>
                </w:r>
                <w:r w:rsidR="00AE2A87">
                  <w:rPr>
                    <w:rFonts w:eastAsiaTheme="minorEastAsia"/>
                    <w:noProof/>
                    <w:lang w:eastAsia="tr-TR"/>
                  </w:rPr>
                  <w:tab/>
                </w:r>
                <w:r w:rsidR="00AE2A87" w:rsidRPr="00F05FB7">
                  <w:rPr>
                    <w:rStyle w:val="Kpr"/>
                    <w:noProof/>
                  </w:rPr>
                  <w:t>MEVZUATA UYGUNLUK</w:t>
                </w:r>
                <w:r w:rsidR="00AE2A87">
                  <w:rPr>
                    <w:noProof/>
                    <w:webHidden/>
                  </w:rPr>
                  <w:tab/>
                </w:r>
                <w:r w:rsidR="00AE2A87">
                  <w:rPr>
                    <w:noProof/>
                    <w:webHidden/>
                  </w:rPr>
                  <w:fldChar w:fldCharType="begin"/>
                </w:r>
                <w:r w:rsidR="00AE2A87">
                  <w:rPr>
                    <w:noProof/>
                    <w:webHidden/>
                  </w:rPr>
                  <w:instrText xml:space="preserve"> PAGEREF _Toc197103679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71D1EA47" w14:textId="72EA9894" w:rsidR="00AE2A87" w:rsidRDefault="00C83D65">
              <w:pPr>
                <w:pStyle w:val="T2"/>
                <w:tabs>
                  <w:tab w:val="left" w:pos="880"/>
                  <w:tab w:val="right" w:leader="dot" w:pos="9062"/>
                </w:tabs>
                <w:rPr>
                  <w:rFonts w:eastAsiaTheme="minorEastAsia"/>
                  <w:noProof/>
                  <w:lang w:eastAsia="tr-TR"/>
                </w:rPr>
              </w:pPr>
              <w:hyperlink w:anchor="_Toc197103680" w:history="1">
                <w:r w:rsidR="00AE2A87" w:rsidRPr="00F05FB7">
                  <w:rPr>
                    <w:rStyle w:val="Kpr"/>
                    <w:noProof/>
                  </w:rPr>
                  <w:t>21.</w:t>
                </w:r>
                <w:r w:rsidR="00AE2A87">
                  <w:rPr>
                    <w:rFonts w:eastAsiaTheme="minorEastAsia"/>
                    <w:noProof/>
                    <w:lang w:eastAsia="tr-TR"/>
                  </w:rPr>
                  <w:tab/>
                </w:r>
                <w:r w:rsidR="00AE2A87" w:rsidRPr="00F05FB7">
                  <w:rPr>
                    <w:rStyle w:val="Kpr"/>
                    <w:noProof/>
                  </w:rPr>
                  <w:t>GİZLİLİK ve KİŞİSEL VERİLERİN KORUNMASI</w:t>
                </w:r>
                <w:r w:rsidR="00AE2A87">
                  <w:rPr>
                    <w:noProof/>
                    <w:webHidden/>
                  </w:rPr>
                  <w:tab/>
                </w:r>
                <w:r w:rsidR="00AE2A87">
                  <w:rPr>
                    <w:noProof/>
                    <w:webHidden/>
                  </w:rPr>
                  <w:fldChar w:fldCharType="begin"/>
                </w:r>
                <w:r w:rsidR="00AE2A87">
                  <w:rPr>
                    <w:noProof/>
                    <w:webHidden/>
                  </w:rPr>
                  <w:instrText xml:space="preserve"> PAGEREF _Toc197103680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1D1593B7" w14:textId="044FEA00" w:rsidR="00AE2A87" w:rsidRDefault="00C83D65">
              <w:pPr>
                <w:pStyle w:val="T2"/>
                <w:tabs>
                  <w:tab w:val="left" w:pos="880"/>
                  <w:tab w:val="right" w:leader="dot" w:pos="9062"/>
                </w:tabs>
                <w:rPr>
                  <w:rFonts w:eastAsiaTheme="minorEastAsia"/>
                  <w:noProof/>
                  <w:lang w:eastAsia="tr-TR"/>
                </w:rPr>
              </w:pPr>
              <w:hyperlink w:anchor="_Toc197103681" w:history="1">
                <w:r w:rsidR="00AE2A87" w:rsidRPr="00F05FB7">
                  <w:rPr>
                    <w:rStyle w:val="Kpr"/>
                    <w:noProof/>
                  </w:rPr>
                  <w:t>22.</w:t>
                </w:r>
                <w:r w:rsidR="00AE2A87">
                  <w:rPr>
                    <w:rFonts w:eastAsiaTheme="minorEastAsia"/>
                    <w:noProof/>
                    <w:lang w:eastAsia="tr-TR"/>
                  </w:rPr>
                  <w:tab/>
                </w:r>
                <w:r w:rsidR="00AE2A87" w:rsidRPr="00F05FB7">
                  <w:rPr>
                    <w:rStyle w:val="Kpr"/>
                    <w:noProof/>
                  </w:rPr>
                  <w:t>ANLAŞMAZLIKLARIN ÇÖZÜMÜ</w:t>
                </w:r>
                <w:r w:rsidR="00AE2A87">
                  <w:rPr>
                    <w:noProof/>
                    <w:webHidden/>
                  </w:rPr>
                  <w:tab/>
                </w:r>
                <w:r w:rsidR="00AE2A87">
                  <w:rPr>
                    <w:noProof/>
                    <w:webHidden/>
                  </w:rPr>
                  <w:fldChar w:fldCharType="begin"/>
                </w:r>
                <w:r w:rsidR="00AE2A87">
                  <w:rPr>
                    <w:noProof/>
                    <w:webHidden/>
                  </w:rPr>
                  <w:instrText xml:space="preserve"> PAGEREF _Toc197103681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5FD098F0" w14:textId="48B247CC" w:rsidR="00AE2A87" w:rsidRDefault="00C83D65">
              <w:pPr>
                <w:pStyle w:val="T2"/>
                <w:tabs>
                  <w:tab w:val="left" w:pos="880"/>
                  <w:tab w:val="right" w:leader="dot" w:pos="9062"/>
                </w:tabs>
                <w:rPr>
                  <w:rFonts w:eastAsiaTheme="minorEastAsia"/>
                  <w:noProof/>
                  <w:lang w:eastAsia="tr-TR"/>
                </w:rPr>
              </w:pPr>
              <w:hyperlink w:anchor="_Toc197103682" w:history="1">
                <w:r w:rsidR="00AE2A87" w:rsidRPr="00F05FB7">
                  <w:rPr>
                    <w:rStyle w:val="Kpr"/>
                    <w:noProof/>
                  </w:rPr>
                  <w:t>23.</w:t>
                </w:r>
                <w:r w:rsidR="00AE2A87">
                  <w:rPr>
                    <w:rFonts w:eastAsiaTheme="minorEastAsia"/>
                    <w:noProof/>
                    <w:lang w:eastAsia="tr-TR"/>
                  </w:rPr>
                  <w:tab/>
                </w:r>
                <w:r w:rsidR="00AE2A87" w:rsidRPr="00F05FB7">
                  <w:rPr>
                    <w:rStyle w:val="Kpr"/>
                    <w:noProof/>
                  </w:rPr>
                  <w:t>FİYATLANDIRMA</w:t>
                </w:r>
                <w:r w:rsidR="00AE2A87">
                  <w:rPr>
                    <w:noProof/>
                    <w:webHidden/>
                  </w:rPr>
                  <w:tab/>
                </w:r>
                <w:r w:rsidR="00AE2A87">
                  <w:rPr>
                    <w:noProof/>
                    <w:webHidden/>
                  </w:rPr>
                  <w:fldChar w:fldCharType="begin"/>
                </w:r>
                <w:r w:rsidR="00AE2A87">
                  <w:rPr>
                    <w:noProof/>
                    <w:webHidden/>
                  </w:rPr>
                  <w:instrText xml:space="preserve"> PAGEREF _Toc197103682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608817A3" w14:textId="151312E9" w:rsidR="00AE2A87" w:rsidRDefault="00C83D65">
              <w:pPr>
                <w:pStyle w:val="T2"/>
                <w:tabs>
                  <w:tab w:val="left" w:pos="880"/>
                  <w:tab w:val="right" w:leader="dot" w:pos="9062"/>
                </w:tabs>
                <w:rPr>
                  <w:rFonts w:eastAsiaTheme="minorEastAsia"/>
                  <w:noProof/>
                  <w:lang w:eastAsia="tr-TR"/>
                </w:rPr>
              </w:pPr>
              <w:hyperlink w:anchor="_Toc197103683" w:history="1">
                <w:r w:rsidR="00AE2A87" w:rsidRPr="00F05FB7">
                  <w:rPr>
                    <w:rStyle w:val="Kpr"/>
                    <w:noProof/>
                  </w:rPr>
                  <w:t>24.</w:t>
                </w:r>
                <w:r w:rsidR="00AE2A87">
                  <w:rPr>
                    <w:rFonts w:eastAsiaTheme="minorEastAsia"/>
                    <w:noProof/>
                    <w:lang w:eastAsia="tr-TR"/>
                  </w:rPr>
                  <w:tab/>
                </w:r>
                <w:r w:rsidR="00AE2A87" w:rsidRPr="00F05FB7">
                  <w:rPr>
                    <w:rStyle w:val="Kpr"/>
                    <w:noProof/>
                  </w:rPr>
                  <w:t>ÖDEME</w:t>
                </w:r>
                <w:r w:rsidR="00AE2A87">
                  <w:rPr>
                    <w:noProof/>
                    <w:webHidden/>
                  </w:rPr>
                  <w:tab/>
                </w:r>
                <w:r w:rsidR="00AE2A87">
                  <w:rPr>
                    <w:noProof/>
                    <w:webHidden/>
                  </w:rPr>
                  <w:fldChar w:fldCharType="begin"/>
                </w:r>
                <w:r w:rsidR="00AE2A87">
                  <w:rPr>
                    <w:noProof/>
                    <w:webHidden/>
                  </w:rPr>
                  <w:instrText xml:space="preserve"> PAGEREF _Toc197103683 \h </w:instrText>
                </w:r>
                <w:r w:rsidR="00AE2A87">
                  <w:rPr>
                    <w:noProof/>
                    <w:webHidden/>
                  </w:rPr>
                </w:r>
                <w:r w:rsidR="00AE2A87">
                  <w:rPr>
                    <w:noProof/>
                    <w:webHidden/>
                  </w:rPr>
                  <w:fldChar w:fldCharType="separate"/>
                </w:r>
                <w:r w:rsidR="000A2410">
                  <w:rPr>
                    <w:noProof/>
                    <w:webHidden/>
                  </w:rPr>
                  <w:t>12</w:t>
                </w:r>
                <w:r w:rsidR="00AE2A87">
                  <w:rPr>
                    <w:noProof/>
                    <w:webHidden/>
                  </w:rPr>
                  <w:fldChar w:fldCharType="end"/>
                </w:r>
              </w:hyperlink>
            </w:p>
            <w:p w14:paraId="0A2E9438" w14:textId="5FFFA9FF" w:rsidR="00EE1032" w:rsidRDefault="00EE1032" w:rsidP="00EE1032">
              <w:pPr>
                <w:rPr>
                  <w:b/>
                  <w:bCs/>
                </w:rPr>
              </w:pPr>
              <w:r>
                <w:rPr>
                  <w:b/>
                  <w:bCs/>
                </w:rPr>
                <w:fldChar w:fldCharType="end"/>
              </w:r>
            </w:p>
          </w:sdtContent>
        </w:sdt>
        <w:p w14:paraId="37F8DC1F" w14:textId="77777777" w:rsidR="0070718B" w:rsidRDefault="00C83D65" w:rsidP="00EE1032">
          <w:pPr>
            <w:pStyle w:val="TBal"/>
          </w:pPr>
        </w:p>
      </w:sdtContent>
    </w:sdt>
    <w:p w14:paraId="61215871" w14:textId="77777777" w:rsidR="002500B0" w:rsidRDefault="002500B0">
      <w:pPr>
        <w:rPr>
          <w:rFonts w:cstheme="minorHAnsi"/>
          <w:b/>
          <w:sz w:val="24"/>
          <w:szCs w:val="24"/>
          <w:u w:val="single"/>
        </w:rPr>
      </w:pPr>
    </w:p>
    <w:p w14:paraId="574AD651" w14:textId="77777777" w:rsidR="002500B0" w:rsidRDefault="002500B0">
      <w:pPr>
        <w:rPr>
          <w:rFonts w:cstheme="minorHAnsi"/>
          <w:b/>
          <w:sz w:val="24"/>
          <w:szCs w:val="24"/>
          <w:u w:val="single"/>
        </w:rPr>
      </w:pPr>
    </w:p>
    <w:p w14:paraId="6D0CD783" w14:textId="77777777" w:rsidR="002500B0" w:rsidRDefault="002500B0">
      <w:pPr>
        <w:rPr>
          <w:rFonts w:cstheme="minorHAnsi"/>
          <w:b/>
          <w:sz w:val="24"/>
          <w:szCs w:val="24"/>
          <w:u w:val="single"/>
        </w:rPr>
      </w:pPr>
    </w:p>
    <w:p w14:paraId="20B4A09F" w14:textId="77777777" w:rsidR="00EE1032" w:rsidRDefault="00EE1032">
      <w:pPr>
        <w:rPr>
          <w:rFonts w:cstheme="minorHAnsi"/>
          <w:b/>
          <w:sz w:val="24"/>
          <w:szCs w:val="24"/>
          <w:u w:val="single"/>
        </w:rPr>
      </w:pPr>
    </w:p>
    <w:p w14:paraId="4C82BA1E" w14:textId="77777777" w:rsidR="00EE1032" w:rsidRDefault="00EE1032">
      <w:pPr>
        <w:rPr>
          <w:rFonts w:cstheme="minorHAnsi"/>
          <w:b/>
          <w:sz w:val="24"/>
          <w:szCs w:val="24"/>
          <w:u w:val="single"/>
        </w:rPr>
      </w:pPr>
    </w:p>
    <w:p w14:paraId="4E2B003E" w14:textId="77777777" w:rsidR="002500B0" w:rsidRDefault="002500B0">
      <w:pPr>
        <w:rPr>
          <w:rFonts w:cstheme="minorHAnsi"/>
          <w:b/>
          <w:sz w:val="24"/>
          <w:szCs w:val="24"/>
          <w:u w:val="single"/>
        </w:rPr>
      </w:pPr>
    </w:p>
    <w:p w14:paraId="62B52137" w14:textId="77777777" w:rsidR="002500B0" w:rsidRDefault="002500B0">
      <w:pPr>
        <w:rPr>
          <w:rFonts w:cstheme="minorHAnsi"/>
          <w:b/>
          <w:sz w:val="24"/>
          <w:szCs w:val="24"/>
          <w:u w:val="single"/>
        </w:rPr>
      </w:pPr>
    </w:p>
    <w:p w14:paraId="59C81AE3" w14:textId="77777777" w:rsidR="00EE1032" w:rsidRDefault="00EE1032">
      <w:pPr>
        <w:rPr>
          <w:rFonts w:cstheme="minorHAnsi"/>
          <w:b/>
          <w:sz w:val="24"/>
          <w:szCs w:val="24"/>
          <w:u w:val="single"/>
        </w:rPr>
      </w:pPr>
    </w:p>
    <w:p w14:paraId="6CBC637C" w14:textId="77777777" w:rsidR="008E59F3" w:rsidRDefault="008E59F3">
      <w:pPr>
        <w:rPr>
          <w:rFonts w:cstheme="minorHAnsi"/>
          <w:b/>
          <w:sz w:val="24"/>
          <w:szCs w:val="24"/>
        </w:rPr>
      </w:pPr>
    </w:p>
    <w:p w14:paraId="124170E7" w14:textId="77777777" w:rsidR="00FC7204" w:rsidRDefault="00FC7204">
      <w:pPr>
        <w:rPr>
          <w:rFonts w:cstheme="minorHAnsi"/>
          <w:b/>
          <w:sz w:val="24"/>
          <w:szCs w:val="24"/>
        </w:rPr>
      </w:pPr>
    </w:p>
    <w:p w14:paraId="73951446" w14:textId="77777777" w:rsidR="00FC7204" w:rsidRPr="00A73F70" w:rsidRDefault="00FC7204" w:rsidP="00FC7204"/>
    <w:p w14:paraId="3937B0C6" w14:textId="77777777" w:rsidR="00FC7204" w:rsidRPr="00D11BB5" w:rsidRDefault="00FC7204" w:rsidP="00FC7204">
      <w:pPr>
        <w:pStyle w:val="Balk2"/>
        <w:numPr>
          <w:ilvl w:val="0"/>
          <w:numId w:val="1"/>
        </w:numPr>
        <w:ind w:left="284"/>
        <w:rPr>
          <w:b w:val="0"/>
        </w:rPr>
      </w:pPr>
      <w:bookmarkStart w:id="2" w:name="_Toc132011299"/>
      <w:bookmarkStart w:id="3" w:name="_Toc197103660"/>
      <w:r w:rsidRPr="00D11BB5">
        <w:lastRenderedPageBreak/>
        <w:t>TARAFLARIN İSİMLERİ VE TEBLİGAT ADRESLERİ</w:t>
      </w:r>
      <w:bookmarkEnd w:id="2"/>
      <w:bookmarkEnd w:id="3"/>
      <w:r w:rsidRPr="00D11BB5">
        <w:tab/>
      </w:r>
    </w:p>
    <w:p w14:paraId="288572C6" w14:textId="77777777"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2290DD6A" w14:textId="77777777" w:rsidR="00FC7204" w:rsidRDefault="00FC7204" w:rsidP="00FC7204">
      <w:pPr>
        <w:pStyle w:val="ListeParagraf"/>
        <w:ind w:left="360"/>
        <w:jc w:val="both"/>
        <w:rPr>
          <w:rFonts w:cstheme="minorHAnsi"/>
          <w:sz w:val="24"/>
          <w:szCs w:val="24"/>
        </w:rPr>
      </w:pPr>
    </w:p>
    <w:p w14:paraId="2A8AE9ED" w14:textId="77777777" w:rsidR="00FC7204" w:rsidRDefault="00FC7204" w:rsidP="00FC7204">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2E3CE857" w14:textId="77777777" w:rsidR="00FC7204" w:rsidRPr="002245AB" w:rsidRDefault="00FC7204" w:rsidP="00FC7204">
      <w:pPr>
        <w:pStyle w:val="ListeParagraf"/>
        <w:ind w:left="1701"/>
        <w:jc w:val="both"/>
        <w:rPr>
          <w:rFonts w:cstheme="minorHAnsi"/>
          <w:sz w:val="24"/>
          <w:szCs w:val="24"/>
        </w:rPr>
      </w:pPr>
      <w:r w:rsidRPr="002245AB">
        <w:rPr>
          <w:rFonts w:cstheme="minorHAnsi"/>
          <w:sz w:val="24"/>
          <w:szCs w:val="24"/>
        </w:rPr>
        <w:t>Adres</w:t>
      </w:r>
      <w:r>
        <w:rPr>
          <w:rFonts w:cstheme="minorHAnsi"/>
          <w:sz w:val="24"/>
          <w:szCs w:val="24"/>
        </w:rPr>
        <w:t xml:space="preserve">   </w:t>
      </w:r>
      <w:r w:rsidRPr="002245AB">
        <w:rPr>
          <w:rFonts w:cstheme="minorHAnsi"/>
          <w:sz w:val="24"/>
          <w:szCs w:val="24"/>
        </w:rPr>
        <w:t>: Reşadiye Cad. 34112 Eminönü-Fatih/</w:t>
      </w:r>
      <w:r>
        <w:rPr>
          <w:rFonts w:cstheme="minorHAnsi"/>
          <w:sz w:val="24"/>
          <w:szCs w:val="24"/>
        </w:rPr>
        <w:t>İSTANBUL</w:t>
      </w:r>
      <w:r w:rsidRPr="002245AB">
        <w:rPr>
          <w:rFonts w:cstheme="minorHAnsi"/>
          <w:sz w:val="24"/>
          <w:szCs w:val="24"/>
        </w:rPr>
        <w:t xml:space="preserve"> </w:t>
      </w:r>
    </w:p>
    <w:p w14:paraId="71AA10C4" w14:textId="77777777" w:rsidR="00FC7204" w:rsidRPr="00D11BB5" w:rsidRDefault="00FC7204" w:rsidP="00FC7204">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24523421" w14:textId="77777777" w:rsidR="00FC7204" w:rsidRDefault="00FC7204" w:rsidP="00FC7204">
      <w:pPr>
        <w:pStyle w:val="ListeParagraf"/>
        <w:ind w:left="1701"/>
        <w:jc w:val="both"/>
        <w:rPr>
          <w:rFonts w:cstheme="minorHAnsi"/>
          <w:sz w:val="24"/>
          <w:szCs w:val="24"/>
        </w:rPr>
      </w:pPr>
      <w:r w:rsidRPr="00D11BB5">
        <w:rPr>
          <w:rFonts w:cstheme="minorHAnsi"/>
          <w:sz w:val="24"/>
          <w:szCs w:val="24"/>
        </w:rPr>
        <w:t>Faks</w:t>
      </w:r>
      <w:r>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00A69276" w14:textId="77777777" w:rsidR="00FC7204" w:rsidRPr="002245AB" w:rsidRDefault="00FC7204" w:rsidP="00FC7204">
      <w:pPr>
        <w:pStyle w:val="ListeParagraf"/>
        <w:ind w:left="1224" w:firstLine="192"/>
        <w:jc w:val="both"/>
        <w:rPr>
          <w:rFonts w:cstheme="minorHAnsi"/>
          <w:sz w:val="24"/>
          <w:szCs w:val="24"/>
        </w:rPr>
      </w:pPr>
    </w:p>
    <w:p w14:paraId="114D5C63" w14:textId="77777777"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KISALTMALAR:</w:t>
      </w:r>
    </w:p>
    <w:p w14:paraId="5FDDF930" w14:textId="77777777" w:rsidR="00FC7204" w:rsidRDefault="00FC7204" w:rsidP="00FC7204">
      <w:pPr>
        <w:pStyle w:val="ListeParagraf"/>
        <w:ind w:left="851"/>
        <w:jc w:val="both"/>
        <w:rPr>
          <w:rFonts w:cstheme="minorHAnsi"/>
          <w:sz w:val="24"/>
          <w:szCs w:val="24"/>
        </w:rPr>
      </w:pPr>
    </w:p>
    <w:p w14:paraId="61AD86C2"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59179A3D"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79850739"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7F731994" w14:textId="77777777" w:rsidR="00FC7204" w:rsidRDefault="00FC7204" w:rsidP="00FC7204">
      <w:pPr>
        <w:pStyle w:val="ListeParagraf"/>
        <w:ind w:left="1224"/>
        <w:jc w:val="both"/>
        <w:rPr>
          <w:rFonts w:cstheme="minorHAnsi"/>
          <w:sz w:val="24"/>
          <w:szCs w:val="24"/>
        </w:rPr>
      </w:pPr>
    </w:p>
    <w:p w14:paraId="7DA936FA" w14:textId="77777777" w:rsidR="00FC7204" w:rsidRDefault="00FC7204" w:rsidP="00FC7204">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Satınalma</w:t>
      </w:r>
      <w:r>
        <w:rPr>
          <w:rFonts w:cstheme="minorHAnsi"/>
          <w:sz w:val="24"/>
          <w:szCs w:val="24"/>
        </w:rPr>
        <w:t xml:space="preserve"> </w:t>
      </w:r>
      <w:r w:rsidRPr="00D11BB5">
        <w:rPr>
          <w:rFonts w:cstheme="minorHAnsi"/>
          <w:sz w:val="24"/>
          <w:szCs w:val="24"/>
        </w:rPr>
        <w:t>Müdürlüğü görevli personeli ile irtibat kurmak suretiyle temin edebilirler.</w:t>
      </w:r>
    </w:p>
    <w:p w14:paraId="5FAF0A88" w14:textId="77777777" w:rsidR="00FC7204" w:rsidRDefault="00FC7204" w:rsidP="00FC7204">
      <w:pPr>
        <w:pStyle w:val="ListeParagraf"/>
        <w:ind w:left="1224"/>
        <w:jc w:val="both"/>
        <w:rPr>
          <w:rFonts w:cstheme="minorHAnsi"/>
          <w:sz w:val="24"/>
          <w:szCs w:val="24"/>
        </w:rPr>
      </w:pPr>
    </w:p>
    <w:p w14:paraId="5933EB08" w14:textId="77777777" w:rsidR="00FC7204" w:rsidRPr="00C85FD4" w:rsidRDefault="00FC7204" w:rsidP="00FC7204">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14:paraId="37CC73C3" w14:textId="77777777" w:rsidR="00FC7204" w:rsidRDefault="00FC7204" w:rsidP="00FC7204">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3981E239"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14:paraId="46D06B24"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 / 0530 167 75 38</w:t>
      </w:r>
    </w:p>
    <w:p w14:paraId="44AB1407"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14:paraId="722C231C" w14:textId="77777777" w:rsidR="00FC7204" w:rsidRDefault="00FC7204" w:rsidP="00FC7204">
      <w:pPr>
        <w:pStyle w:val="ListeParagraf"/>
        <w:tabs>
          <w:tab w:val="left" w:pos="1843"/>
          <w:tab w:val="left" w:pos="2835"/>
        </w:tabs>
        <w:ind w:left="1728"/>
        <w:jc w:val="both"/>
        <w:rPr>
          <w:rFonts w:cstheme="minorHAnsi"/>
          <w:sz w:val="24"/>
          <w:szCs w:val="24"/>
        </w:rPr>
      </w:pPr>
    </w:p>
    <w:p w14:paraId="224BEFD2" w14:textId="77777777" w:rsidR="00FC7204" w:rsidRPr="00C85FD4" w:rsidRDefault="00FC7204" w:rsidP="00FC7204">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563C0E80" w14:textId="77777777" w:rsidR="00FC7204" w:rsidRDefault="00FC7204" w:rsidP="00FC7204">
      <w:pPr>
        <w:pStyle w:val="ListeParagraf"/>
        <w:ind w:left="2832"/>
        <w:jc w:val="both"/>
        <w:rPr>
          <w:rFonts w:cstheme="minorHAnsi"/>
          <w:b/>
          <w:sz w:val="24"/>
          <w:szCs w:val="24"/>
        </w:rPr>
      </w:pPr>
    </w:p>
    <w:p w14:paraId="59051BB7" w14:textId="0C451DBE" w:rsidR="00FC7204" w:rsidRPr="00504C66" w:rsidRDefault="006868FA" w:rsidP="00FC7204">
      <w:pPr>
        <w:pStyle w:val="ListeParagraf"/>
        <w:ind w:left="2832"/>
        <w:jc w:val="both"/>
        <w:rPr>
          <w:rFonts w:cstheme="minorHAnsi"/>
          <w:b/>
          <w:sz w:val="24"/>
          <w:szCs w:val="24"/>
        </w:rPr>
      </w:pPr>
      <w:r>
        <w:rPr>
          <w:rFonts w:cstheme="minorHAnsi"/>
          <w:b/>
          <w:sz w:val="24"/>
          <w:szCs w:val="24"/>
        </w:rPr>
        <w:t xml:space="preserve"> </w:t>
      </w:r>
      <w:r w:rsidR="00FC7204" w:rsidRPr="00504C66">
        <w:rPr>
          <w:rFonts w:cstheme="minorHAnsi"/>
          <w:b/>
          <w:sz w:val="24"/>
          <w:szCs w:val="24"/>
        </w:rPr>
        <w:t>Görevliler:</w:t>
      </w:r>
    </w:p>
    <w:tbl>
      <w:tblPr>
        <w:tblStyle w:val="TabloKlavuzu"/>
        <w:tblW w:w="0" w:type="auto"/>
        <w:tblInd w:w="2832" w:type="dxa"/>
        <w:tblLook w:val="04A0" w:firstRow="1" w:lastRow="0" w:firstColumn="1" w:lastColumn="0" w:noHBand="0" w:noVBand="1"/>
      </w:tblPr>
      <w:tblGrid>
        <w:gridCol w:w="1964"/>
        <w:gridCol w:w="281"/>
        <w:gridCol w:w="3985"/>
      </w:tblGrid>
      <w:tr w:rsidR="00FC7204" w14:paraId="6C77E738" w14:textId="77777777" w:rsidTr="007D7911">
        <w:tc>
          <w:tcPr>
            <w:tcW w:w="1964" w:type="dxa"/>
          </w:tcPr>
          <w:p w14:paraId="4F2A29E4"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Murat Özturan</w:t>
            </w:r>
          </w:p>
        </w:tc>
        <w:tc>
          <w:tcPr>
            <w:tcW w:w="281" w:type="dxa"/>
          </w:tcPr>
          <w:p w14:paraId="1F95F6B5"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14:paraId="5726404A"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0 212 455 6</w:t>
            </w:r>
            <w:r>
              <w:rPr>
                <w:rFonts w:cstheme="minorHAnsi"/>
                <w:sz w:val="24"/>
                <w:szCs w:val="24"/>
              </w:rPr>
              <w:t>2</w:t>
            </w:r>
            <w:r w:rsidRPr="00504C66">
              <w:rPr>
                <w:rFonts w:cstheme="minorHAnsi"/>
                <w:sz w:val="24"/>
                <w:szCs w:val="24"/>
              </w:rPr>
              <w:t xml:space="preserve"> </w:t>
            </w:r>
            <w:r>
              <w:rPr>
                <w:rFonts w:cstheme="minorHAnsi"/>
                <w:sz w:val="24"/>
                <w:szCs w:val="24"/>
              </w:rPr>
              <w:t>21</w:t>
            </w:r>
            <w:r w:rsidRPr="00504C66">
              <w:rPr>
                <w:rFonts w:cstheme="minorHAnsi"/>
                <w:sz w:val="24"/>
                <w:szCs w:val="24"/>
              </w:rPr>
              <w:t xml:space="preserve"> / 0 530 </w:t>
            </w:r>
            <w:r>
              <w:rPr>
                <w:rFonts w:cstheme="minorHAnsi"/>
                <w:sz w:val="24"/>
                <w:szCs w:val="24"/>
              </w:rPr>
              <w:t>078 43 55</w:t>
            </w:r>
          </w:p>
          <w:p w14:paraId="717D3C1C" w14:textId="77777777" w:rsidR="00FC7204" w:rsidRPr="00504C66" w:rsidRDefault="00C83D65" w:rsidP="007D7911">
            <w:pPr>
              <w:pStyle w:val="ListeParagraf"/>
              <w:ind w:left="0"/>
              <w:jc w:val="both"/>
              <w:rPr>
                <w:rFonts w:cstheme="minorHAnsi"/>
                <w:sz w:val="24"/>
                <w:szCs w:val="24"/>
              </w:rPr>
            </w:pPr>
            <w:hyperlink r:id="rId10" w:history="1">
              <w:r w:rsidR="00FC7204" w:rsidRPr="00504C66">
                <w:rPr>
                  <w:rStyle w:val="Kpr"/>
                  <w:sz w:val="24"/>
                  <w:szCs w:val="24"/>
                </w:rPr>
                <w:t>murat.ozturan</w:t>
              </w:r>
              <w:r w:rsidR="00FC7204" w:rsidRPr="00504C66">
                <w:rPr>
                  <w:rStyle w:val="Kpr"/>
                  <w:rFonts w:cstheme="minorHAnsi"/>
                  <w:sz w:val="24"/>
                  <w:szCs w:val="24"/>
                </w:rPr>
                <w:t>@ito.org.tr</w:t>
              </w:r>
            </w:hyperlink>
            <w:r w:rsidR="00FC7204" w:rsidRPr="00504C66">
              <w:rPr>
                <w:sz w:val="24"/>
                <w:szCs w:val="24"/>
              </w:rPr>
              <w:t xml:space="preserve"> </w:t>
            </w:r>
          </w:p>
        </w:tc>
      </w:tr>
      <w:tr w:rsidR="00621EA8" w14:paraId="682987D4" w14:textId="77777777" w:rsidTr="007D7911">
        <w:tc>
          <w:tcPr>
            <w:tcW w:w="1964" w:type="dxa"/>
          </w:tcPr>
          <w:p w14:paraId="3EC537A5" w14:textId="1A83AB29" w:rsidR="00621EA8" w:rsidRPr="00504C66" w:rsidRDefault="00621EA8" w:rsidP="007D7911">
            <w:pPr>
              <w:pStyle w:val="ListeParagraf"/>
              <w:ind w:left="0"/>
              <w:jc w:val="both"/>
              <w:rPr>
                <w:rFonts w:cstheme="minorHAnsi"/>
                <w:sz w:val="24"/>
                <w:szCs w:val="24"/>
              </w:rPr>
            </w:pPr>
            <w:r>
              <w:rPr>
                <w:rFonts w:cstheme="minorHAnsi"/>
                <w:sz w:val="24"/>
                <w:szCs w:val="24"/>
              </w:rPr>
              <w:t>Akif Gönülcü</w:t>
            </w:r>
          </w:p>
        </w:tc>
        <w:tc>
          <w:tcPr>
            <w:tcW w:w="281" w:type="dxa"/>
          </w:tcPr>
          <w:p w14:paraId="2EF478E7" w14:textId="4849F1E6" w:rsidR="00621EA8" w:rsidRPr="00504C66" w:rsidRDefault="00621EA8" w:rsidP="007D7911">
            <w:pPr>
              <w:pStyle w:val="ListeParagraf"/>
              <w:ind w:left="0"/>
              <w:jc w:val="both"/>
              <w:rPr>
                <w:rFonts w:cstheme="minorHAnsi"/>
                <w:sz w:val="24"/>
                <w:szCs w:val="24"/>
              </w:rPr>
            </w:pPr>
            <w:r>
              <w:rPr>
                <w:rFonts w:cstheme="minorHAnsi"/>
                <w:sz w:val="24"/>
                <w:szCs w:val="24"/>
              </w:rPr>
              <w:t>:</w:t>
            </w:r>
          </w:p>
        </w:tc>
        <w:tc>
          <w:tcPr>
            <w:tcW w:w="3985" w:type="dxa"/>
          </w:tcPr>
          <w:p w14:paraId="21B581CB" w14:textId="77777777" w:rsidR="00621EA8" w:rsidRDefault="00621EA8" w:rsidP="007D7911">
            <w:pPr>
              <w:pStyle w:val="ListeParagraf"/>
              <w:ind w:left="0"/>
              <w:jc w:val="both"/>
              <w:rPr>
                <w:rFonts w:cstheme="minorHAnsi"/>
                <w:sz w:val="24"/>
                <w:szCs w:val="24"/>
              </w:rPr>
            </w:pPr>
            <w:r>
              <w:rPr>
                <w:rFonts w:cstheme="minorHAnsi"/>
                <w:sz w:val="24"/>
                <w:szCs w:val="24"/>
              </w:rPr>
              <w:t>0 212 455 61 19 / 0 530 931 31 08</w:t>
            </w:r>
          </w:p>
          <w:p w14:paraId="73CF0617" w14:textId="66016378" w:rsidR="00FD5FF5" w:rsidRPr="00504C66" w:rsidRDefault="00C83D65" w:rsidP="007D7911">
            <w:pPr>
              <w:pStyle w:val="ListeParagraf"/>
              <w:ind w:left="0"/>
              <w:jc w:val="both"/>
              <w:rPr>
                <w:rFonts w:cstheme="minorHAnsi"/>
                <w:sz w:val="24"/>
                <w:szCs w:val="24"/>
              </w:rPr>
            </w:pPr>
            <w:hyperlink r:id="rId11" w:history="1">
              <w:r w:rsidR="00FD5FF5" w:rsidRPr="00F95DBC">
                <w:rPr>
                  <w:rStyle w:val="Kpr"/>
                  <w:rFonts w:cstheme="minorHAnsi"/>
                  <w:sz w:val="24"/>
                  <w:szCs w:val="24"/>
                </w:rPr>
                <w:t>akif.gonulcu@ito.org.tr</w:t>
              </w:r>
            </w:hyperlink>
            <w:r w:rsidR="00FD5FF5">
              <w:rPr>
                <w:rFonts w:cstheme="minorHAnsi"/>
                <w:sz w:val="24"/>
                <w:szCs w:val="24"/>
              </w:rPr>
              <w:t xml:space="preserve"> </w:t>
            </w:r>
          </w:p>
        </w:tc>
      </w:tr>
      <w:tr w:rsidR="006868FA" w14:paraId="121821B4" w14:textId="77777777" w:rsidTr="007D7911">
        <w:tc>
          <w:tcPr>
            <w:tcW w:w="1964" w:type="dxa"/>
          </w:tcPr>
          <w:p w14:paraId="4D43228E" w14:textId="605E0B05" w:rsidR="006868FA" w:rsidRDefault="006868FA" w:rsidP="007D7911">
            <w:pPr>
              <w:pStyle w:val="ListeParagraf"/>
              <w:ind w:left="0"/>
              <w:jc w:val="both"/>
              <w:rPr>
                <w:rFonts w:cstheme="minorHAnsi"/>
                <w:sz w:val="24"/>
                <w:szCs w:val="24"/>
              </w:rPr>
            </w:pPr>
            <w:r>
              <w:rPr>
                <w:rFonts w:cstheme="minorHAnsi"/>
                <w:sz w:val="24"/>
                <w:szCs w:val="24"/>
              </w:rPr>
              <w:t>Esra Avcıoğlu</w:t>
            </w:r>
          </w:p>
        </w:tc>
        <w:tc>
          <w:tcPr>
            <w:tcW w:w="281" w:type="dxa"/>
          </w:tcPr>
          <w:p w14:paraId="23916E3D" w14:textId="12D9AB3E" w:rsidR="006868FA" w:rsidRDefault="006868FA" w:rsidP="007D7911">
            <w:pPr>
              <w:pStyle w:val="ListeParagraf"/>
              <w:ind w:left="0"/>
              <w:jc w:val="both"/>
              <w:rPr>
                <w:rFonts w:cstheme="minorHAnsi"/>
                <w:sz w:val="24"/>
                <w:szCs w:val="24"/>
              </w:rPr>
            </w:pPr>
            <w:r>
              <w:rPr>
                <w:rFonts w:cstheme="minorHAnsi"/>
                <w:sz w:val="24"/>
                <w:szCs w:val="24"/>
              </w:rPr>
              <w:t>:</w:t>
            </w:r>
          </w:p>
        </w:tc>
        <w:tc>
          <w:tcPr>
            <w:tcW w:w="3985" w:type="dxa"/>
          </w:tcPr>
          <w:p w14:paraId="13DFB430" w14:textId="3DBB5623" w:rsidR="006868FA" w:rsidRDefault="006868FA" w:rsidP="007D7911">
            <w:pPr>
              <w:pStyle w:val="ListeParagraf"/>
              <w:ind w:left="0"/>
              <w:jc w:val="both"/>
              <w:rPr>
                <w:rFonts w:cstheme="minorHAnsi"/>
                <w:sz w:val="24"/>
                <w:szCs w:val="24"/>
              </w:rPr>
            </w:pPr>
            <w:r>
              <w:rPr>
                <w:rFonts w:cstheme="minorHAnsi"/>
                <w:sz w:val="24"/>
                <w:szCs w:val="24"/>
              </w:rPr>
              <w:t>0 212 455 61 10 / 0 530 386 92 66</w:t>
            </w:r>
          </w:p>
          <w:p w14:paraId="1D3EED09" w14:textId="4BA74BFD" w:rsidR="006868FA" w:rsidRDefault="00C83D65" w:rsidP="007D7911">
            <w:pPr>
              <w:pStyle w:val="ListeParagraf"/>
              <w:ind w:left="0"/>
              <w:jc w:val="both"/>
              <w:rPr>
                <w:rFonts w:cstheme="minorHAnsi"/>
                <w:sz w:val="24"/>
                <w:szCs w:val="24"/>
              </w:rPr>
            </w:pPr>
            <w:hyperlink r:id="rId12" w:history="1">
              <w:r w:rsidR="006868FA" w:rsidRPr="00B57F09">
                <w:rPr>
                  <w:rStyle w:val="Kpr"/>
                  <w:rFonts w:cstheme="minorHAnsi"/>
                  <w:sz w:val="24"/>
                  <w:szCs w:val="24"/>
                </w:rPr>
                <w:t>Esra.avcioglu@ito.org.tr</w:t>
              </w:r>
            </w:hyperlink>
            <w:r w:rsidR="006868FA">
              <w:rPr>
                <w:rFonts w:cstheme="minorHAnsi"/>
                <w:sz w:val="24"/>
                <w:szCs w:val="24"/>
              </w:rPr>
              <w:t xml:space="preserve"> </w:t>
            </w:r>
          </w:p>
        </w:tc>
      </w:tr>
      <w:tr w:rsidR="00FC7204" w14:paraId="665EB059" w14:textId="77777777" w:rsidTr="007D7911">
        <w:tc>
          <w:tcPr>
            <w:tcW w:w="1964" w:type="dxa"/>
          </w:tcPr>
          <w:p w14:paraId="4EEE42A8"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GSM</w:t>
            </w:r>
          </w:p>
        </w:tc>
        <w:tc>
          <w:tcPr>
            <w:tcW w:w="281" w:type="dxa"/>
          </w:tcPr>
          <w:p w14:paraId="258015DA"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14:paraId="3DD31879" w14:textId="77777777" w:rsidR="00FC7204" w:rsidRPr="00504C66" w:rsidRDefault="00FC7204" w:rsidP="007D7911">
            <w:pPr>
              <w:pStyle w:val="ListeParagraf"/>
              <w:ind w:left="0"/>
              <w:jc w:val="both"/>
              <w:rPr>
                <w:sz w:val="24"/>
                <w:szCs w:val="24"/>
              </w:rPr>
            </w:pPr>
            <w:r w:rsidRPr="00504C66">
              <w:rPr>
                <w:sz w:val="24"/>
                <w:szCs w:val="24"/>
              </w:rPr>
              <w:t>0 533 959 30 57</w:t>
            </w:r>
          </w:p>
        </w:tc>
      </w:tr>
    </w:tbl>
    <w:p w14:paraId="59A030BB" w14:textId="77777777" w:rsidR="00FC7204" w:rsidRDefault="00FC7204" w:rsidP="00FC7204">
      <w:pPr>
        <w:pStyle w:val="ListeParagraf"/>
        <w:tabs>
          <w:tab w:val="left" w:pos="1843"/>
          <w:tab w:val="left" w:pos="2977"/>
        </w:tabs>
        <w:ind w:left="1728"/>
        <w:jc w:val="both"/>
        <w:rPr>
          <w:rFonts w:cstheme="minorHAnsi"/>
          <w:sz w:val="24"/>
          <w:szCs w:val="24"/>
        </w:rPr>
      </w:pPr>
    </w:p>
    <w:p w14:paraId="7BEBB541" w14:textId="77777777" w:rsidR="00E9234F" w:rsidRDefault="002245AB" w:rsidP="00E9234F">
      <w:pPr>
        <w:pStyle w:val="Balk2"/>
        <w:numPr>
          <w:ilvl w:val="0"/>
          <w:numId w:val="1"/>
        </w:numPr>
      </w:pPr>
      <w:bookmarkStart w:id="4" w:name="_Toc45540958"/>
      <w:bookmarkStart w:id="5" w:name="_Toc197103661"/>
      <w:r>
        <w:t>İHALENİN KONUS</w:t>
      </w:r>
      <w:r w:rsidR="008A37B3">
        <w:t>U</w:t>
      </w:r>
      <w:bookmarkEnd w:id="4"/>
      <w:bookmarkEnd w:id="5"/>
    </w:p>
    <w:p w14:paraId="2D5FF2FC" w14:textId="19106B5D" w:rsidR="00FC7204" w:rsidRDefault="00FC7204" w:rsidP="00EE1032">
      <w:pPr>
        <w:pStyle w:val="ListeParagraf"/>
        <w:ind w:left="360"/>
        <w:jc w:val="both"/>
        <w:rPr>
          <w:rFonts w:cstheme="minorHAnsi"/>
          <w:sz w:val="24"/>
          <w:szCs w:val="24"/>
        </w:rPr>
      </w:pPr>
    </w:p>
    <w:p w14:paraId="508ED809" w14:textId="7E5C283C" w:rsidR="007A3092" w:rsidRPr="00C01FA2" w:rsidRDefault="00621EA8" w:rsidP="007A3092">
      <w:pPr>
        <w:pStyle w:val="ListeParagraf"/>
        <w:numPr>
          <w:ilvl w:val="1"/>
          <w:numId w:val="1"/>
        </w:numPr>
        <w:ind w:left="709"/>
        <w:jc w:val="both"/>
        <w:rPr>
          <w:rFonts w:cstheme="minorHAnsi"/>
          <w:sz w:val="24"/>
          <w:szCs w:val="24"/>
        </w:rPr>
      </w:pPr>
      <w:r>
        <w:rPr>
          <w:rFonts w:cstheme="minorHAnsi"/>
          <w:sz w:val="24"/>
          <w:szCs w:val="24"/>
        </w:rPr>
        <w:t xml:space="preserve">Katar’ın Doha </w:t>
      </w:r>
      <w:r w:rsidR="007A3092">
        <w:rPr>
          <w:rFonts w:cstheme="minorHAnsi"/>
          <w:sz w:val="24"/>
          <w:szCs w:val="24"/>
        </w:rPr>
        <w:t xml:space="preserve"> şehrinde</w:t>
      </w:r>
      <w:r w:rsidR="007A3092" w:rsidRPr="006B2D86">
        <w:rPr>
          <w:rFonts w:cstheme="minorHAnsi"/>
          <w:sz w:val="24"/>
          <w:szCs w:val="24"/>
        </w:rPr>
        <w:t xml:space="preserve"> </w:t>
      </w:r>
      <w:r>
        <w:rPr>
          <w:rFonts w:cstheme="minorHAnsi"/>
          <w:sz w:val="24"/>
          <w:szCs w:val="24"/>
        </w:rPr>
        <w:t xml:space="preserve">25-26 Kasım </w:t>
      </w:r>
      <w:r w:rsidR="007A3092">
        <w:rPr>
          <w:rFonts w:cstheme="minorHAnsi"/>
          <w:sz w:val="24"/>
          <w:szCs w:val="24"/>
        </w:rPr>
        <w:t xml:space="preserve">2025 </w:t>
      </w:r>
      <w:r w:rsidR="007A3092" w:rsidRPr="006B2D86">
        <w:rPr>
          <w:rFonts w:cstheme="minorHAnsi"/>
          <w:sz w:val="24"/>
          <w:szCs w:val="24"/>
        </w:rPr>
        <w:t xml:space="preserve">tarihleri arasında düzenlenecek </w:t>
      </w:r>
      <w:r>
        <w:rPr>
          <w:rFonts w:cstheme="minorHAnsi"/>
          <w:sz w:val="24"/>
          <w:szCs w:val="24"/>
        </w:rPr>
        <w:t>MWC Doha 2025</w:t>
      </w:r>
      <w:r w:rsidR="007A3092">
        <w:rPr>
          <w:rFonts w:cstheme="minorHAnsi"/>
          <w:sz w:val="24"/>
          <w:szCs w:val="24"/>
        </w:rPr>
        <w:t xml:space="preserve"> </w:t>
      </w:r>
      <w:r w:rsidR="007A3092" w:rsidRPr="006B2D86">
        <w:rPr>
          <w:rFonts w:cstheme="minorHAnsi"/>
          <w:sz w:val="24"/>
          <w:szCs w:val="24"/>
        </w:rPr>
        <w:t xml:space="preserve">Fuarı Türkiye Milli İştiraki İstanbul Ticaret Odası Organizasyonu’nda yer alacak katılımcı firmalara ve İTO’ya ait fuar malzemelerinin gidiş </w:t>
      </w:r>
      <w:r w:rsidR="007A3092">
        <w:rPr>
          <w:rFonts w:cstheme="minorHAnsi"/>
          <w:sz w:val="24"/>
          <w:szCs w:val="24"/>
        </w:rPr>
        <w:t xml:space="preserve">ve dönüş </w:t>
      </w:r>
      <w:r w:rsidR="007A3092" w:rsidRPr="006B2D86">
        <w:rPr>
          <w:rFonts w:cstheme="minorHAnsi"/>
          <w:sz w:val="24"/>
          <w:szCs w:val="24"/>
        </w:rPr>
        <w:t xml:space="preserve">güzergahında </w:t>
      </w:r>
      <w:r w:rsidR="007A3092">
        <w:rPr>
          <w:rFonts w:cstheme="minorHAnsi"/>
          <w:sz w:val="24"/>
          <w:szCs w:val="24"/>
        </w:rPr>
        <w:t>hava</w:t>
      </w:r>
      <w:r w:rsidR="007A3092" w:rsidRPr="006B2D86">
        <w:rPr>
          <w:rFonts w:cstheme="minorHAnsi"/>
          <w:sz w:val="24"/>
          <w:szCs w:val="24"/>
        </w:rPr>
        <w:t>yolu ile parsiyel taşıma lojistik ve gümrükleme hizmetidir.</w:t>
      </w:r>
    </w:p>
    <w:p w14:paraId="25F38FFA" w14:textId="0BE71E59" w:rsidR="007A3092" w:rsidRDefault="007A3092" w:rsidP="00EE1032">
      <w:pPr>
        <w:pStyle w:val="ListeParagraf"/>
        <w:ind w:left="360"/>
        <w:jc w:val="both"/>
        <w:rPr>
          <w:rFonts w:cstheme="minorHAnsi"/>
          <w:sz w:val="24"/>
          <w:szCs w:val="24"/>
        </w:rPr>
      </w:pPr>
    </w:p>
    <w:p w14:paraId="54F983B7" w14:textId="77777777" w:rsidR="003D385A" w:rsidRPr="00B94001" w:rsidRDefault="003D385A" w:rsidP="003D385A">
      <w:pPr>
        <w:pStyle w:val="Balk2"/>
        <w:numPr>
          <w:ilvl w:val="0"/>
          <w:numId w:val="1"/>
        </w:numPr>
      </w:pPr>
      <w:bookmarkStart w:id="6" w:name="_Toc132011301"/>
      <w:bookmarkStart w:id="7" w:name="_Toc197103662"/>
      <w:r w:rsidRPr="00B94001">
        <w:t>TEKLİFİN SUNULACAĞI YER,</w:t>
      </w:r>
      <w:r>
        <w:t xml:space="preserve"> SON TEKLİF VERME YERİ VE SAATİ</w:t>
      </w:r>
      <w:bookmarkEnd w:id="6"/>
      <w:bookmarkEnd w:id="7"/>
    </w:p>
    <w:p w14:paraId="033ED8FA" w14:textId="77777777" w:rsidR="003D385A" w:rsidRDefault="003D385A" w:rsidP="003D385A">
      <w:pPr>
        <w:pStyle w:val="ListeParagraf"/>
        <w:numPr>
          <w:ilvl w:val="1"/>
          <w:numId w:val="1"/>
        </w:numPr>
        <w:jc w:val="both"/>
        <w:rPr>
          <w:rFonts w:cstheme="minorHAnsi"/>
          <w:sz w:val="24"/>
          <w:szCs w:val="24"/>
        </w:rPr>
      </w:pPr>
      <w:r w:rsidRPr="00D11BB5">
        <w:rPr>
          <w:rFonts w:cstheme="minorHAnsi"/>
          <w:sz w:val="24"/>
          <w:szCs w:val="24"/>
        </w:rPr>
        <w:t>Teklif</w:t>
      </w:r>
      <w:r>
        <w:rPr>
          <w:rFonts w:cstheme="minorHAnsi"/>
          <w:sz w:val="24"/>
          <w:szCs w:val="24"/>
        </w:rPr>
        <w:t>in sunulacağı yer: Teklif</w:t>
      </w:r>
      <w:r w:rsidRPr="00D11BB5">
        <w:rPr>
          <w:rFonts w:cstheme="minorHAnsi"/>
          <w:sz w:val="24"/>
          <w:szCs w:val="24"/>
        </w:rPr>
        <w:t xml:space="preserve"> 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14:paraId="1D16ABF7" w14:textId="77777777" w:rsidR="003D385A" w:rsidRPr="00D2426C" w:rsidRDefault="003D385A" w:rsidP="003D385A">
      <w:pPr>
        <w:pStyle w:val="ListeParagraf"/>
        <w:ind w:left="792"/>
        <w:jc w:val="both"/>
        <w:rPr>
          <w:rFonts w:cstheme="minorHAnsi"/>
          <w:sz w:val="24"/>
          <w:szCs w:val="24"/>
        </w:rPr>
      </w:pPr>
    </w:p>
    <w:p w14:paraId="09CFDE9B" w14:textId="0454ED96"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Tarihi</w:t>
      </w:r>
      <w:r>
        <w:rPr>
          <w:rFonts w:cstheme="minorHAnsi"/>
          <w:b/>
          <w:sz w:val="24"/>
          <w:szCs w:val="24"/>
        </w:rPr>
        <w:tab/>
      </w:r>
      <w:r w:rsidRPr="00AF089E">
        <w:rPr>
          <w:rFonts w:cstheme="minorHAnsi"/>
          <w:b/>
          <w:sz w:val="24"/>
          <w:szCs w:val="24"/>
        </w:rPr>
        <w:t xml:space="preserve">: </w:t>
      </w:r>
      <w:r w:rsidR="00621EA8">
        <w:rPr>
          <w:rFonts w:cstheme="minorHAnsi"/>
          <w:sz w:val="24"/>
          <w:szCs w:val="24"/>
        </w:rPr>
        <w:t xml:space="preserve">30 </w:t>
      </w:r>
      <w:r w:rsidR="00E9737D">
        <w:rPr>
          <w:rFonts w:cstheme="minorHAnsi"/>
          <w:sz w:val="24"/>
          <w:szCs w:val="24"/>
        </w:rPr>
        <w:t>Haziran</w:t>
      </w:r>
      <w:r w:rsidR="00621EA8">
        <w:rPr>
          <w:rFonts w:cstheme="minorHAnsi"/>
          <w:sz w:val="24"/>
          <w:szCs w:val="24"/>
        </w:rPr>
        <w:t xml:space="preserve"> 2025 </w:t>
      </w:r>
      <w:r w:rsidR="00E9737D">
        <w:rPr>
          <w:rFonts w:cstheme="minorHAnsi"/>
          <w:sz w:val="24"/>
          <w:szCs w:val="24"/>
        </w:rPr>
        <w:t>Pazartesi</w:t>
      </w:r>
    </w:p>
    <w:p w14:paraId="069B8973" w14:textId="77777777"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Saati</w:t>
      </w:r>
      <w:r>
        <w:rPr>
          <w:rFonts w:cstheme="minorHAnsi"/>
          <w:b/>
          <w:sz w:val="24"/>
          <w:szCs w:val="24"/>
        </w:rPr>
        <w:tab/>
      </w:r>
      <w:r w:rsidRPr="00877BA3">
        <w:rPr>
          <w:rFonts w:cstheme="minorHAnsi"/>
          <w:b/>
          <w:sz w:val="24"/>
          <w:szCs w:val="24"/>
        </w:rPr>
        <w:t xml:space="preserve">: </w:t>
      </w:r>
      <w:r w:rsidRPr="00877BA3">
        <w:rPr>
          <w:rFonts w:cstheme="minorHAnsi"/>
          <w:sz w:val="24"/>
          <w:szCs w:val="24"/>
        </w:rPr>
        <w:t>1</w:t>
      </w:r>
      <w:r>
        <w:rPr>
          <w:rFonts w:cstheme="minorHAnsi"/>
          <w:sz w:val="24"/>
          <w:szCs w:val="24"/>
        </w:rPr>
        <w:t>7:00</w:t>
      </w:r>
    </w:p>
    <w:p w14:paraId="2018E5C8" w14:textId="77777777" w:rsidR="003D385A" w:rsidRDefault="003D385A" w:rsidP="003D385A">
      <w:pPr>
        <w:pStyle w:val="Balk2"/>
        <w:numPr>
          <w:ilvl w:val="0"/>
          <w:numId w:val="1"/>
        </w:numPr>
        <w:ind w:left="284"/>
      </w:pPr>
      <w:bookmarkStart w:id="8" w:name="_Toc132011302"/>
      <w:bookmarkStart w:id="9" w:name="_Toc197103663"/>
      <w:r w:rsidRPr="00B94001">
        <w:lastRenderedPageBreak/>
        <w:t>İHALEYE KATILABİLMEK İÇİN GEREKEN BELGELER VE YETERLİLİK KRİTERİ</w:t>
      </w:r>
      <w:bookmarkEnd w:id="8"/>
      <w:bookmarkEnd w:id="9"/>
    </w:p>
    <w:p w14:paraId="7633EA8B" w14:textId="77777777" w:rsidR="003D385A" w:rsidRPr="00A73F70" w:rsidRDefault="003D385A" w:rsidP="003D385A"/>
    <w:p w14:paraId="40B9BBE0" w14:textId="77777777" w:rsidR="003D385A" w:rsidRDefault="003D385A" w:rsidP="003D385A">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30695113" w14:textId="77777777" w:rsidR="003D385A" w:rsidRPr="00D11BB5" w:rsidRDefault="003D385A" w:rsidP="003D385A">
      <w:pPr>
        <w:pStyle w:val="ListeParagraf"/>
        <w:ind w:left="709"/>
        <w:jc w:val="both"/>
        <w:rPr>
          <w:rFonts w:cstheme="minorHAnsi"/>
          <w:sz w:val="24"/>
          <w:szCs w:val="24"/>
        </w:rPr>
      </w:pPr>
    </w:p>
    <w:p w14:paraId="5358116E" w14:textId="77777777" w:rsidR="003D385A" w:rsidRDefault="003D385A" w:rsidP="003D385A">
      <w:pPr>
        <w:pStyle w:val="ListeParagraf"/>
        <w:numPr>
          <w:ilvl w:val="2"/>
          <w:numId w:val="1"/>
        </w:numPr>
        <w:ind w:left="1701" w:hanging="850"/>
        <w:jc w:val="both"/>
        <w:rPr>
          <w:rFonts w:cstheme="minorHAnsi"/>
          <w:sz w:val="24"/>
          <w:szCs w:val="24"/>
        </w:rPr>
      </w:pPr>
      <w:r>
        <w:rPr>
          <w:rFonts w:cstheme="minorHAnsi"/>
          <w:sz w:val="24"/>
          <w:szCs w:val="24"/>
        </w:rPr>
        <w:t>İsteklinin Limited veya Anonim Şirket olması,</w:t>
      </w:r>
    </w:p>
    <w:p w14:paraId="74A18665"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14:paraId="73ADBDEF" w14:textId="77777777"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Teklif vermeye yetkili olduğunu gösteren imza beyannamesi ve noter tasdikli </w:t>
      </w:r>
    </w:p>
    <w:p w14:paraId="6B5C73BB" w14:textId="77777777" w:rsidR="003D385A" w:rsidRPr="00D11BB5" w:rsidRDefault="003D385A" w:rsidP="003D385A">
      <w:pPr>
        <w:pStyle w:val="ListeParagraf"/>
        <w:ind w:left="1701"/>
        <w:jc w:val="both"/>
        <w:rPr>
          <w:rFonts w:cstheme="minorHAnsi"/>
          <w:sz w:val="24"/>
          <w:szCs w:val="24"/>
        </w:rPr>
      </w:pPr>
      <w:r w:rsidRPr="00D11BB5">
        <w:rPr>
          <w:rFonts w:cstheme="minorHAnsi"/>
          <w:sz w:val="24"/>
          <w:szCs w:val="24"/>
        </w:rPr>
        <w:t>imza sirküleri,</w:t>
      </w:r>
    </w:p>
    <w:p w14:paraId="54D0BB27"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14:paraId="66A8A87F" w14:textId="77777777" w:rsidR="003D385A" w:rsidRPr="00D11BB5"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6F550E77"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14:paraId="2D18CE83" w14:textId="77777777"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2BB744FE" w14:textId="77777777" w:rsidR="00EE1032" w:rsidRDefault="00EE1032" w:rsidP="00EE1032">
      <w:pPr>
        <w:ind w:left="284"/>
        <w:jc w:val="both"/>
        <w:rPr>
          <w:rFonts w:cstheme="minorHAnsi"/>
          <w:sz w:val="24"/>
          <w:szCs w:val="24"/>
        </w:rPr>
      </w:pPr>
    </w:p>
    <w:p w14:paraId="654B0864" w14:textId="77777777" w:rsidR="003D385A" w:rsidRDefault="003D385A" w:rsidP="003D385A">
      <w:pPr>
        <w:pStyle w:val="Balk2"/>
        <w:numPr>
          <w:ilvl w:val="0"/>
          <w:numId w:val="1"/>
        </w:numPr>
        <w:ind w:left="284"/>
      </w:pPr>
      <w:bookmarkStart w:id="10" w:name="_Toc197103664"/>
      <w:r>
        <w:t>MESLEKİ TEKNİK</w:t>
      </w:r>
      <w:r w:rsidRPr="00B94001">
        <w:t xml:space="preserve"> YETERLİLİK KRİTERİ</w:t>
      </w:r>
      <w:bookmarkEnd w:id="10"/>
    </w:p>
    <w:p w14:paraId="0A8DC118" w14:textId="77777777" w:rsidR="003D385A" w:rsidRPr="005C5662" w:rsidRDefault="003D385A" w:rsidP="00EE1032">
      <w:pPr>
        <w:ind w:left="284"/>
        <w:jc w:val="both"/>
        <w:rPr>
          <w:rFonts w:cstheme="minorHAnsi"/>
          <w:sz w:val="24"/>
          <w:szCs w:val="24"/>
        </w:rPr>
      </w:pPr>
    </w:p>
    <w:p w14:paraId="7B35643F" w14:textId="77777777" w:rsidR="00EE1032" w:rsidRDefault="00EE1032" w:rsidP="003D385A">
      <w:pPr>
        <w:pStyle w:val="ListeParagraf"/>
        <w:numPr>
          <w:ilvl w:val="1"/>
          <w:numId w:val="1"/>
        </w:numPr>
        <w:ind w:left="709"/>
        <w:jc w:val="both"/>
        <w:rPr>
          <w:rFonts w:cstheme="minorHAnsi"/>
          <w:sz w:val="24"/>
          <w:szCs w:val="24"/>
        </w:rPr>
      </w:pPr>
      <w:r w:rsidRPr="006B2D86">
        <w:rPr>
          <w:rFonts w:cstheme="minorHAnsi"/>
          <w:sz w:val="24"/>
          <w:szCs w:val="24"/>
        </w:rPr>
        <w:t>MESLEKİ TEKNİK YETERLİLİK ZARFI</w:t>
      </w:r>
    </w:p>
    <w:p w14:paraId="0994C25A" w14:textId="77777777" w:rsidR="00EE1032" w:rsidRPr="00E51226" w:rsidRDefault="00EE1032" w:rsidP="003D385A">
      <w:pPr>
        <w:pStyle w:val="ListeParagraf"/>
        <w:numPr>
          <w:ilvl w:val="2"/>
          <w:numId w:val="1"/>
        </w:numPr>
        <w:ind w:left="1701" w:hanging="850"/>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2AF0AC32" w14:textId="77777777"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31BDA795" w14:textId="0EA310BD"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 xml:space="preserve">Fuar taşımacılığı sektöründe minimum </w:t>
      </w:r>
      <w:r w:rsidR="006868FA">
        <w:rPr>
          <w:rFonts w:cstheme="minorHAnsi"/>
          <w:sz w:val="24"/>
          <w:szCs w:val="24"/>
        </w:rPr>
        <w:t>3</w:t>
      </w:r>
      <w:r>
        <w:rPr>
          <w:rFonts w:cstheme="minorHAnsi"/>
          <w:sz w:val="24"/>
          <w:szCs w:val="24"/>
        </w:rPr>
        <w:t xml:space="preserve"> yıl faaliyette olduğunu ibraz etme,</w:t>
      </w:r>
    </w:p>
    <w:p w14:paraId="53D2DE36"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İsteklinin tebligat için kullanılacak adres beyanı,</w:t>
      </w:r>
    </w:p>
    <w:p w14:paraId="5BA3AAB6" w14:textId="1E53DAD4"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Şirket sermayesinin 3.000.000 TL üzerinde olduğunu gösteren Faaliyet Belgesi ibrazı (</w:t>
      </w:r>
      <w:r w:rsidR="00E9737D">
        <w:rPr>
          <w:rFonts w:cstheme="minorHAnsi"/>
          <w:sz w:val="24"/>
          <w:szCs w:val="24"/>
        </w:rPr>
        <w:t>Haziran</w:t>
      </w:r>
      <w:r w:rsidR="00E56306">
        <w:rPr>
          <w:rFonts w:cstheme="minorHAnsi"/>
          <w:sz w:val="24"/>
          <w:szCs w:val="24"/>
        </w:rPr>
        <w:t xml:space="preserve"> 202</w:t>
      </w:r>
      <w:r w:rsidR="00621EA8">
        <w:rPr>
          <w:rFonts w:cstheme="minorHAnsi"/>
          <w:sz w:val="24"/>
          <w:szCs w:val="24"/>
        </w:rPr>
        <w:t>5</w:t>
      </w:r>
      <w:r>
        <w:rPr>
          <w:rFonts w:cstheme="minorHAnsi"/>
          <w:sz w:val="24"/>
          <w:szCs w:val="24"/>
        </w:rPr>
        <w:t xml:space="preserve"> itibari ile alınmış olmalıdır.)</w:t>
      </w:r>
    </w:p>
    <w:p w14:paraId="30D8F3F1" w14:textId="77777777" w:rsidR="00EE1032" w:rsidRPr="00FD60D3"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0E1326A4" w14:textId="33510734" w:rsidR="00EE1032"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57768E5B" w14:textId="77777777" w:rsidR="006868FA" w:rsidRPr="00FD60D3" w:rsidRDefault="006868FA" w:rsidP="006868FA">
      <w:pPr>
        <w:pStyle w:val="ListeParagraf"/>
        <w:numPr>
          <w:ilvl w:val="2"/>
          <w:numId w:val="1"/>
        </w:numPr>
        <w:ind w:left="1701" w:hanging="850"/>
        <w:jc w:val="both"/>
        <w:rPr>
          <w:rFonts w:cstheme="minorHAnsi"/>
          <w:sz w:val="24"/>
          <w:szCs w:val="24"/>
        </w:rPr>
      </w:pPr>
      <w:r w:rsidRPr="00FD60D3">
        <w:rPr>
          <w:rFonts w:cstheme="minorHAnsi"/>
          <w:sz w:val="24"/>
          <w:szCs w:val="24"/>
        </w:rPr>
        <w:t>IELA (INTERNATIONAL EXHIBITION LOGISTICS ASSOCIATION) üyesi olduğunu ibraz etme,</w:t>
      </w:r>
    </w:p>
    <w:p w14:paraId="7A4016DE" w14:textId="77777777" w:rsidR="006868FA" w:rsidRPr="00FD60D3" w:rsidRDefault="006868FA" w:rsidP="006868FA">
      <w:pPr>
        <w:pStyle w:val="ListeParagraf"/>
        <w:numPr>
          <w:ilvl w:val="2"/>
          <w:numId w:val="1"/>
        </w:numPr>
        <w:ind w:left="1701" w:hanging="850"/>
        <w:jc w:val="both"/>
        <w:rPr>
          <w:rFonts w:cstheme="minorHAnsi"/>
          <w:sz w:val="24"/>
          <w:szCs w:val="24"/>
        </w:rPr>
      </w:pPr>
      <w:r w:rsidRPr="00FD60D3">
        <w:rPr>
          <w:rFonts w:cstheme="minorHAnsi"/>
          <w:sz w:val="24"/>
          <w:szCs w:val="24"/>
        </w:rPr>
        <w:t>Havayolu nakliyesinde IATA (INTERNATIONAL AIR TRANSPORT ASSOCIATION) üyesi olduğunu ibraz etme,</w:t>
      </w:r>
    </w:p>
    <w:p w14:paraId="07BA2C60" w14:textId="77777777" w:rsidR="006868FA" w:rsidRDefault="006868FA" w:rsidP="006868FA">
      <w:pPr>
        <w:pStyle w:val="ListeParagraf"/>
        <w:numPr>
          <w:ilvl w:val="2"/>
          <w:numId w:val="1"/>
        </w:numPr>
        <w:ind w:left="1701" w:hanging="850"/>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0FBE1D00"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14:paraId="0B6B3E0E" w14:textId="77777777"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2C384347"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 xml:space="preserve">İsteklinin mutlaka kendi bünyesinde onbeş (15) ve üzeri çalışanı olmalıdır ve bunu gösterir SGK Hizmet Listesi, </w:t>
      </w:r>
    </w:p>
    <w:p w14:paraId="0579CA5F" w14:textId="77777777" w:rsidR="00EE1032" w:rsidRPr="006C6AF3" w:rsidRDefault="00EE1032" w:rsidP="002E7AE1">
      <w:pPr>
        <w:pStyle w:val="ListeParagraf"/>
        <w:numPr>
          <w:ilvl w:val="2"/>
          <w:numId w:val="1"/>
        </w:numPr>
        <w:ind w:left="1701" w:hanging="850"/>
        <w:jc w:val="both"/>
        <w:rPr>
          <w:rFonts w:cstheme="minorHAnsi"/>
          <w:sz w:val="24"/>
          <w:szCs w:val="24"/>
        </w:rPr>
      </w:pPr>
      <w:r w:rsidRPr="006C6AF3">
        <w:rPr>
          <w:rFonts w:cstheme="minorHAnsi"/>
          <w:sz w:val="24"/>
          <w:szCs w:val="24"/>
        </w:rPr>
        <w:t>Yurt dışı fuarlarda firma temsilcisi olarak görevlendirilecek personelde ileri derecede yazılı ve sözlü yabancı dil yeterliliği olması (İngilizce vd.)</w:t>
      </w:r>
    </w:p>
    <w:p w14:paraId="5FA76F0C" w14:textId="77777777" w:rsidR="00EE1032" w:rsidRPr="003D385A" w:rsidRDefault="00EE1032" w:rsidP="003D385A">
      <w:pPr>
        <w:pStyle w:val="Balk2"/>
        <w:numPr>
          <w:ilvl w:val="0"/>
          <w:numId w:val="1"/>
        </w:numPr>
        <w:ind w:left="284"/>
      </w:pPr>
      <w:bookmarkStart w:id="11" w:name="_Toc197103665"/>
      <w:r w:rsidRPr="003D385A">
        <w:lastRenderedPageBreak/>
        <w:t>TEKLİFLERİN HAZIRLANMASI VE SUNULMASINA İLİŞKİN HUSUSLAR</w:t>
      </w:r>
      <w:bookmarkEnd w:id="11"/>
    </w:p>
    <w:p w14:paraId="355C06FC" w14:textId="77777777" w:rsidR="003D385A" w:rsidRPr="003D385A" w:rsidRDefault="003D385A" w:rsidP="003D385A"/>
    <w:p w14:paraId="2684D368" w14:textId="77777777"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 xml:space="preserve">Teklif verilirken firma tarafından iki (2) zarf hazırlanacaktır. Bu zarflarda aşağıda yer alan doküman/teklif vb. belgeler yer alacaktır. </w:t>
      </w:r>
    </w:p>
    <w:p w14:paraId="50AEF8CC" w14:textId="77777777" w:rsidR="003D385A" w:rsidRPr="0017216B" w:rsidRDefault="003D385A" w:rsidP="003D385A">
      <w:pPr>
        <w:pStyle w:val="ListeParagraf"/>
        <w:ind w:left="709"/>
        <w:jc w:val="both"/>
        <w:rPr>
          <w:rFonts w:cstheme="minorHAnsi"/>
          <w:sz w:val="24"/>
          <w:szCs w:val="24"/>
        </w:rPr>
      </w:pPr>
    </w:p>
    <w:p w14:paraId="638B96E7" w14:textId="77777777" w:rsidR="003D385A" w:rsidRPr="006C6AF3" w:rsidRDefault="00EE1032" w:rsidP="00DC450E">
      <w:pPr>
        <w:pStyle w:val="ListeParagraf"/>
        <w:numPr>
          <w:ilvl w:val="2"/>
          <w:numId w:val="1"/>
        </w:numPr>
        <w:ind w:left="1701" w:hanging="850"/>
        <w:jc w:val="both"/>
        <w:rPr>
          <w:rFonts w:cstheme="minorHAnsi"/>
          <w:sz w:val="24"/>
          <w:szCs w:val="24"/>
        </w:rPr>
      </w:pPr>
      <w:r w:rsidRPr="006C6AF3">
        <w:rPr>
          <w:rFonts w:cstheme="minorHAnsi"/>
          <w:sz w:val="24"/>
          <w:szCs w:val="24"/>
        </w:rPr>
        <w:t xml:space="preserve">Birinci zarf: I. Kısmın 4.1’de yer alan Genel Belgeleri ve </w:t>
      </w:r>
      <w:r w:rsidR="006C6148" w:rsidRPr="006C6AF3">
        <w:rPr>
          <w:rFonts w:cstheme="minorHAnsi"/>
          <w:sz w:val="24"/>
          <w:szCs w:val="24"/>
        </w:rPr>
        <w:t>5.1’de</w:t>
      </w:r>
      <w:r w:rsidRPr="006C6AF3">
        <w:rPr>
          <w:rFonts w:cstheme="minorHAnsi"/>
          <w:sz w:val="24"/>
          <w:szCs w:val="24"/>
        </w:rPr>
        <w:t xml:space="preserve"> yer alan Mesleki teknik yeterlilik belgelerini içerecektir. Zarfın üzerine isteklinin</w:t>
      </w:r>
      <w:r w:rsidR="006C6AF3" w:rsidRPr="006C6AF3">
        <w:rPr>
          <w:rFonts w:cstheme="minorHAnsi"/>
          <w:sz w:val="24"/>
          <w:szCs w:val="24"/>
        </w:rPr>
        <w:t xml:space="preserve"> adı,soyadı veya</w:t>
      </w:r>
      <w:r w:rsidRPr="006C6AF3">
        <w:rPr>
          <w:rFonts w:cstheme="minorHAnsi"/>
          <w:sz w:val="24"/>
          <w:szCs w:val="24"/>
        </w:rPr>
        <w:t xml:space="preserve"> ticaret unvanı, tebligata esas açık adresi, teklifin hangi işe ait olduğu, İTO’nun açık adresi ve Genel ve Mesleki Teknik Yeterlilik Belgeleri olarak yazılacaktır. Zarfın yapıştırılan yeri istekli tarafından imzalanarak, mühürlenecek veya kaşelenecektir. Zarfın üzerine ihale evrakının tümünün okunup/incelendiğine ve kabul edildiğine; belirtilen işlerin tamamını verilen birim fiyatlar ile yapmayı kabul ve taahhüt edildiğine dair ön yazı eklenecektir. (EK1-A) </w:t>
      </w:r>
    </w:p>
    <w:p w14:paraId="7D29123A" w14:textId="77777777" w:rsidR="003D385A" w:rsidRDefault="00EE1032" w:rsidP="003D385A">
      <w:pPr>
        <w:pStyle w:val="ListeParagraf"/>
        <w:numPr>
          <w:ilvl w:val="2"/>
          <w:numId w:val="1"/>
        </w:numPr>
        <w:ind w:left="1701" w:hanging="850"/>
        <w:jc w:val="both"/>
        <w:rPr>
          <w:rFonts w:cstheme="minorHAnsi"/>
          <w:sz w:val="24"/>
          <w:szCs w:val="24"/>
        </w:rPr>
      </w:pPr>
      <w:r w:rsidRPr="006B2D86">
        <w:rPr>
          <w:rFonts w:cstheme="minorHAnsi"/>
          <w:sz w:val="24"/>
          <w:szCs w:val="24"/>
        </w:rPr>
        <w:t>İkinci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Teklifte hangi iş için teklif verileceği hususu detaylı olarak izah edilecek, yoruma açık bir husus bırakılmayacaktır.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p>
    <w:p w14:paraId="2BAD3402" w14:textId="77777777" w:rsidR="003D385A" w:rsidRPr="003D385A" w:rsidRDefault="003D385A" w:rsidP="003D385A">
      <w:pPr>
        <w:jc w:val="both"/>
        <w:rPr>
          <w:rFonts w:cstheme="minorHAnsi"/>
          <w:sz w:val="24"/>
          <w:szCs w:val="24"/>
        </w:rPr>
      </w:pPr>
    </w:p>
    <w:p w14:paraId="2EB0EACC" w14:textId="77777777"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Yukarıda bahsi geçen iki</w:t>
      </w:r>
      <w:r w:rsidRPr="00660AEA">
        <w:rPr>
          <w:rFonts w:cstheme="minorHAnsi"/>
          <w:sz w:val="24"/>
          <w:szCs w:val="24"/>
        </w:rPr>
        <w:t xml:space="preserve"> (</w:t>
      </w:r>
      <w:r>
        <w:rPr>
          <w:rFonts w:cstheme="minorHAnsi"/>
          <w:sz w:val="24"/>
          <w:szCs w:val="24"/>
        </w:rPr>
        <w:t>2</w:t>
      </w:r>
      <w:r w:rsidRPr="00660AEA">
        <w:rPr>
          <w:rFonts w:cstheme="minorHAnsi"/>
          <w:sz w:val="24"/>
          <w:szCs w:val="24"/>
        </w:rPr>
        <w:t xml:space="preserve">) zarf toplanarak </w:t>
      </w:r>
      <w:r>
        <w:rPr>
          <w:rFonts w:cstheme="minorHAnsi"/>
          <w:sz w:val="24"/>
          <w:szCs w:val="24"/>
        </w:rPr>
        <w:t>üçüncü</w:t>
      </w:r>
      <w:r w:rsidRPr="00660AEA">
        <w:rPr>
          <w:rFonts w:cstheme="minorHAnsi"/>
          <w:sz w:val="24"/>
          <w:szCs w:val="24"/>
        </w:rPr>
        <w:t xml:space="preserve"> bir zarfa konulacak </w:t>
      </w:r>
      <w:r>
        <w:rPr>
          <w:rFonts w:cstheme="minorHAnsi"/>
          <w:sz w:val="24"/>
          <w:szCs w:val="24"/>
        </w:rPr>
        <w:t xml:space="preserve">ve aşağıdaki formatta bir yazı yazılarak kaşeli-imzalı olarak İTO’ya sunulacaktır. </w:t>
      </w:r>
    </w:p>
    <w:p w14:paraId="542C652E" w14:textId="77777777" w:rsidR="003D385A" w:rsidRPr="00660AEA" w:rsidRDefault="003D385A" w:rsidP="003D385A">
      <w:pPr>
        <w:pStyle w:val="ListeParagraf"/>
        <w:ind w:left="709"/>
        <w:jc w:val="both"/>
        <w:rPr>
          <w:rFonts w:cstheme="minorHAnsi"/>
          <w:sz w:val="24"/>
          <w:szCs w:val="24"/>
        </w:rPr>
      </w:pPr>
    </w:p>
    <w:p w14:paraId="46328415" w14:textId="77777777" w:rsidR="00EE1032" w:rsidRPr="00D11BB5" w:rsidRDefault="00EE1032" w:rsidP="00EE1032">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1B01E276" w14:textId="77777777" w:rsidR="00D11BB5" w:rsidRPr="00D11BB5" w:rsidRDefault="00D11BB5" w:rsidP="0057001B">
      <w:pPr>
        <w:ind w:left="851"/>
        <w:jc w:val="both"/>
        <w:rPr>
          <w:rFonts w:cstheme="minorHAnsi"/>
          <w:sz w:val="24"/>
          <w:szCs w:val="24"/>
        </w:rPr>
      </w:pPr>
    </w:p>
    <w:p w14:paraId="325991A0"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313468EA" w14:textId="2B8EB109" w:rsidR="00EE1032" w:rsidRPr="00E44A41" w:rsidRDefault="00213DC7" w:rsidP="00EE1032">
      <w:pPr>
        <w:pStyle w:val="ListeParagraf"/>
        <w:ind w:left="851"/>
        <w:jc w:val="center"/>
        <w:rPr>
          <w:rFonts w:cstheme="minorHAnsi"/>
          <w:sz w:val="24"/>
          <w:szCs w:val="24"/>
        </w:rPr>
      </w:pPr>
      <w:r>
        <w:rPr>
          <w:rFonts w:cstheme="minorHAnsi"/>
          <w:sz w:val="24"/>
          <w:szCs w:val="24"/>
        </w:rPr>
        <w:t xml:space="preserve">İSTANBUL TİCARET ODASI’NIN ORGANİZE EDECEĞİ </w:t>
      </w:r>
      <w:r w:rsidR="00621EA8">
        <w:rPr>
          <w:rFonts w:cstheme="minorHAnsi"/>
          <w:sz w:val="24"/>
          <w:szCs w:val="24"/>
        </w:rPr>
        <w:t>MWC DOHA</w:t>
      </w:r>
      <w:r>
        <w:rPr>
          <w:rFonts w:cstheme="minorHAnsi"/>
          <w:sz w:val="24"/>
          <w:szCs w:val="24"/>
        </w:rPr>
        <w:t xml:space="preserve"> 202</w:t>
      </w:r>
      <w:r w:rsidR="00B4299D">
        <w:rPr>
          <w:rFonts w:cstheme="minorHAnsi"/>
          <w:sz w:val="24"/>
          <w:szCs w:val="24"/>
        </w:rPr>
        <w:t>5</w:t>
      </w:r>
      <w:r>
        <w:rPr>
          <w:rFonts w:cstheme="minorHAnsi"/>
          <w:sz w:val="24"/>
          <w:szCs w:val="24"/>
        </w:rPr>
        <w:t xml:space="preserve"> </w:t>
      </w:r>
      <w:r w:rsidR="00161D43">
        <w:rPr>
          <w:rFonts w:cstheme="minorHAnsi"/>
          <w:sz w:val="24"/>
          <w:szCs w:val="24"/>
        </w:rPr>
        <w:t xml:space="preserve">FUARI </w:t>
      </w:r>
      <w:r w:rsidR="00EE1032" w:rsidRPr="00E44A41">
        <w:rPr>
          <w:rFonts w:cstheme="minorHAnsi"/>
          <w:sz w:val="24"/>
          <w:szCs w:val="24"/>
        </w:rPr>
        <w:t>TÜRKİYE MİLLİ İŞTİRAK ORGANİZASYONUNDA</w:t>
      </w:r>
    </w:p>
    <w:p w14:paraId="42A99EEB" w14:textId="3FF55798" w:rsidR="003615ED" w:rsidRDefault="00EE1032" w:rsidP="00B4299D">
      <w:pPr>
        <w:pStyle w:val="ListeParagraf"/>
        <w:ind w:left="851"/>
        <w:jc w:val="center"/>
        <w:rPr>
          <w:rFonts w:cstheme="minorHAnsi"/>
          <w:sz w:val="24"/>
          <w:szCs w:val="24"/>
        </w:rPr>
      </w:pPr>
      <w:r w:rsidRPr="00E44A41">
        <w:rPr>
          <w:rFonts w:cstheme="minorHAnsi"/>
          <w:sz w:val="24"/>
          <w:szCs w:val="24"/>
        </w:rPr>
        <w:t xml:space="preserve">İTO VE KATILIMCI FİRMALARA AİT ÜRÜNLERİN PARSİYEL HAVAYOLU GİDİŞ VE </w:t>
      </w:r>
      <w:r>
        <w:rPr>
          <w:rFonts w:cstheme="minorHAnsi"/>
          <w:sz w:val="24"/>
          <w:szCs w:val="24"/>
        </w:rPr>
        <w:t xml:space="preserve">PARSİYEL </w:t>
      </w:r>
      <w:r w:rsidR="007A3092">
        <w:rPr>
          <w:rFonts w:cstheme="minorHAnsi"/>
          <w:sz w:val="24"/>
          <w:szCs w:val="24"/>
        </w:rPr>
        <w:t>HAVA</w:t>
      </w:r>
      <w:r>
        <w:rPr>
          <w:rFonts w:cstheme="minorHAnsi"/>
          <w:sz w:val="24"/>
          <w:szCs w:val="24"/>
        </w:rPr>
        <w:t xml:space="preserve"> YOLU </w:t>
      </w:r>
      <w:r w:rsidRPr="00E44A41">
        <w:rPr>
          <w:rFonts w:cstheme="minorHAnsi"/>
          <w:sz w:val="24"/>
          <w:szCs w:val="24"/>
        </w:rPr>
        <w:t>DÖNÜŞ NAKLİYE, LOJİSTİK VE GÜMRÜK İŞLEMLERİNİN GERÇEKLEŞTİRİLMESİ İHALESİ teklifimizdir.”</w:t>
      </w:r>
    </w:p>
    <w:p w14:paraId="004262E9" w14:textId="77777777" w:rsidR="003615ED" w:rsidRDefault="003615ED" w:rsidP="00CA3279">
      <w:pPr>
        <w:ind w:left="720"/>
        <w:jc w:val="both"/>
        <w:rPr>
          <w:rFonts w:cstheme="minorHAnsi"/>
          <w:sz w:val="24"/>
          <w:szCs w:val="24"/>
        </w:rPr>
      </w:pPr>
    </w:p>
    <w:p w14:paraId="0DD92757" w14:textId="77777777" w:rsidR="003615ED" w:rsidRPr="00CA3279" w:rsidRDefault="003615ED" w:rsidP="00CA3279">
      <w:pPr>
        <w:ind w:left="720"/>
        <w:jc w:val="both"/>
        <w:rPr>
          <w:rFonts w:cstheme="minorHAnsi"/>
          <w:sz w:val="24"/>
          <w:szCs w:val="24"/>
        </w:rPr>
      </w:pPr>
    </w:p>
    <w:p w14:paraId="5EC6EBE7" w14:textId="77777777" w:rsidR="001B7A25" w:rsidRPr="00965AE8" w:rsidRDefault="001B7A25" w:rsidP="001B7A25">
      <w:pPr>
        <w:pStyle w:val="Balk2"/>
        <w:numPr>
          <w:ilvl w:val="0"/>
          <w:numId w:val="1"/>
        </w:numPr>
      </w:pPr>
      <w:bookmarkStart w:id="12" w:name="_Toc132011304"/>
      <w:bookmarkStart w:id="13" w:name="_Toc197103666"/>
      <w:bookmarkStart w:id="14" w:name="_Toc45540969"/>
      <w:r w:rsidRPr="00965AE8">
        <w:t>TEKLİF MEKTUBUNUN ŞEKLİ VE İÇERİĞİ</w:t>
      </w:r>
      <w:bookmarkEnd w:id="12"/>
      <w:bookmarkEnd w:id="13"/>
      <w:r w:rsidRPr="00965AE8">
        <w:tab/>
      </w:r>
    </w:p>
    <w:p w14:paraId="1054E713" w14:textId="77777777"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Teklif mektupları (EK</w:t>
      </w:r>
      <w:r>
        <w:rPr>
          <w:rFonts w:cstheme="minorHAnsi"/>
          <w:sz w:val="24"/>
          <w:szCs w:val="24"/>
        </w:rPr>
        <w:t>1–A</w:t>
      </w:r>
      <w:r w:rsidRPr="00D11BB5">
        <w:rPr>
          <w:rFonts w:cstheme="minorHAnsi"/>
          <w:sz w:val="24"/>
          <w:szCs w:val="24"/>
        </w:rPr>
        <w:t>) usulüne uygun şekilde yazılı ve imzalı olarak sunulur.</w:t>
      </w:r>
    </w:p>
    <w:p w14:paraId="24318E02" w14:textId="77777777"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1C21AEDB"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14:paraId="533DD003"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14:paraId="0561F5BC"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Pr>
          <w:rFonts w:cstheme="minorHAnsi"/>
          <w:sz w:val="24"/>
          <w:szCs w:val="24"/>
        </w:rPr>
        <w:t>kili kişilerce imzalanmış olması</w:t>
      </w:r>
      <w:r w:rsidRPr="00D11BB5">
        <w:rPr>
          <w:rFonts w:cstheme="minorHAnsi"/>
          <w:sz w:val="24"/>
          <w:szCs w:val="24"/>
        </w:rPr>
        <w:t xml:space="preserve"> zorunludur.</w:t>
      </w:r>
    </w:p>
    <w:p w14:paraId="1A1CDD54" w14:textId="77777777" w:rsidR="001B7A2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İTO’nun istediği tüm bilgi ve belgeler teklif içeriğinde bulunmalıdır.</w:t>
      </w:r>
    </w:p>
    <w:p w14:paraId="6063A38D" w14:textId="77777777" w:rsidR="001B7A25" w:rsidRDefault="001B7A25" w:rsidP="001B7A25">
      <w:pPr>
        <w:pStyle w:val="ListeParagraf"/>
        <w:numPr>
          <w:ilvl w:val="2"/>
          <w:numId w:val="1"/>
        </w:numPr>
        <w:ind w:left="1701" w:hanging="850"/>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69862F5D" w14:textId="77777777" w:rsidR="001B7A25" w:rsidRPr="00AC3101" w:rsidRDefault="001B7A25" w:rsidP="001B7A25">
      <w:pPr>
        <w:ind w:left="216"/>
        <w:jc w:val="both"/>
        <w:rPr>
          <w:rFonts w:cstheme="minorHAnsi"/>
          <w:sz w:val="24"/>
          <w:szCs w:val="24"/>
        </w:rPr>
      </w:pPr>
    </w:p>
    <w:p w14:paraId="5BD3E624" w14:textId="77777777" w:rsidR="001B7A25" w:rsidRPr="001673A6" w:rsidRDefault="001B7A25" w:rsidP="001B7A25">
      <w:pPr>
        <w:pStyle w:val="Balk2"/>
        <w:numPr>
          <w:ilvl w:val="0"/>
          <w:numId w:val="1"/>
        </w:numPr>
      </w:pPr>
      <w:bookmarkStart w:id="15" w:name="_Toc132011305"/>
      <w:bookmarkStart w:id="16" w:name="_Toc197103667"/>
      <w:r w:rsidRPr="001673A6">
        <w:lastRenderedPageBreak/>
        <w:t>TEKLİFİN GEÇERLİLİK SÜRESİ</w:t>
      </w:r>
      <w:bookmarkEnd w:id="15"/>
      <w:bookmarkEnd w:id="16"/>
      <w:r w:rsidRPr="001673A6">
        <w:tab/>
      </w:r>
    </w:p>
    <w:p w14:paraId="6B30C75F" w14:textId="77777777" w:rsidR="001B7A25" w:rsidRPr="00362637" w:rsidRDefault="001B7A25"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w:t>
      </w:r>
      <w:r>
        <w:rPr>
          <w:rFonts w:cstheme="minorHAnsi"/>
          <w:sz w:val="24"/>
          <w:szCs w:val="24"/>
        </w:rPr>
        <w:t>dür.</w:t>
      </w:r>
    </w:p>
    <w:p w14:paraId="495D6E9D" w14:textId="77777777" w:rsidR="001B7A25" w:rsidRPr="00D11BB5" w:rsidRDefault="001B7A25" w:rsidP="001B7A25">
      <w:pPr>
        <w:jc w:val="both"/>
        <w:rPr>
          <w:rFonts w:cstheme="minorHAnsi"/>
          <w:sz w:val="24"/>
          <w:szCs w:val="24"/>
        </w:rPr>
      </w:pPr>
    </w:p>
    <w:p w14:paraId="2069547B" w14:textId="77777777" w:rsidR="001B7A25" w:rsidRPr="001673A6" w:rsidRDefault="001B7A25" w:rsidP="001B7A25">
      <w:pPr>
        <w:pStyle w:val="Balk2"/>
        <w:numPr>
          <w:ilvl w:val="0"/>
          <w:numId w:val="1"/>
        </w:numPr>
      </w:pPr>
      <w:bookmarkStart w:id="17" w:name="_Toc132011306"/>
      <w:bookmarkStart w:id="18" w:name="_Toc197103668"/>
      <w:r>
        <w:t>TEKLİFE DA</w:t>
      </w:r>
      <w:r w:rsidRPr="001673A6">
        <w:t>HİL OLAN MASRAFLAR</w:t>
      </w:r>
      <w:bookmarkEnd w:id="17"/>
      <w:bookmarkEnd w:id="18"/>
    </w:p>
    <w:p w14:paraId="03DAA530" w14:textId="77777777" w:rsidR="001B7A25" w:rsidRPr="00DF285F" w:rsidRDefault="001B7A25" w:rsidP="006423A4">
      <w:pPr>
        <w:pStyle w:val="ListeParagraf"/>
        <w:numPr>
          <w:ilvl w:val="1"/>
          <w:numId w:val="1"/>
        </w:numPr>
        <w:tabs>
          <w:tab w:val="left" w:pos="993"/>
        </w:tabs>
        <w:ind w:left="993" w:hanging="633"/>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vesair</w:t>
      </w:r>
      <w:r w:rsidRPr="00DF285F">
        <w:rPr>
          <w:rFonts w:cstheme="minorHAnsi"/>
          <w:sz w:val="24"/>
          <w:szCs w:val="24"/>
        </w:rPr>
        <w:t xml:space="preserve"> giderleri İstekliye aittir.</w:t>
      </w:r>
    </w:p>
    <w:p w14:paraId="75FFE63F" w14:textId="77777777" w:rsidR="001B7A25" w:rsidRPr="00D11BB5" w:rsidRDefault="001B7A25" w:rsidP="001B7A25">
      <w:pPr>
        <w:jc w:val="both"/>
        <w:rPr>
          <w:rFonts w:cstheme="minorHAnsi"/>
          <w:sz w:val="24"/>
          <w:szCs w:val="24"/>
        </w:rPr>
      </w:pPr>
    </w:p>
    <w:p w14:paraId="7530E77C" w14:textId="77777777" w:rsidR="001B7A25" w:rsidRPr="0057001B" w:rsidRDefault="001B7A25" w:rsidP="001B7A25">
      <w:pPr>
        <w:pStyle w:val="Balk2"/>
        <w:numPr>
          <w:ilvl w:val="0"/>
          <w:numId w:val="1"/>
        </w:numPr>
      </w:pPr>
      <w:bookmarkStart w:id="19" w:name="_Toc132011307"/>
      <w:bookmarkStart w:id="20" w:name="_Toc197103669"/>
      <w:r w:rsidRPr="0057001B">
        <w:t>TEKLİFİN ALINMASI VE AÇILMASI</w:t>
      </w:r>
      <w:bookmarkEnd w:id="19"/>
      <w:bookmarkEnd w:id="20"/>
    </w:p>
    <w:p w14:paraId="702D6FC3" w14:textId="77777777" w:rsidR="001B7A25" w:rsidRDefault="001B7A25"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 sonuç İ</w:t>
      </w:r>
      <w:r w:rsidRPr="00D11BB5">
        <w:rPr>
          <w:rFonts w:cstheme="minorHAnsi"/>
          <w:sz w:val="24"/>
          <w:szCs w:val="24"/>
        </w:rPr>
        <w:t>darece bildirilecektir.</w:t>
      </w:r>
    </w:p>
    <w:p w14:paraId="1A258573" w14:textId="77777777" w:rsidR="001B7A25" w:rsidRDefault="001B7A25" w:rsidP="001B7A25">
      <w:pPr>
        <w:pStyle w:val="ListeParagraf"/>
        <w:ind w:left="792"/>
        <w:jc w:val="both"/>
        <w:rPr>
          <w:rFonts w:cstheme="minorHAnsi"/>
          <w:sz w:val="24"/>
          <w:szCs w:val="24"/>
        </w:rPr>
      </w:pPr>
    </w:p>
    <w:p w14:paraId="2C7D5F20" w14:textId="77777777" w:rsidR="00477905" w:rsidRPr="00477905" w:rsidRDefault="001B7A25" w:rsidP="007D7911">
      <w:pPr>
        <w:pStyle w:val="ListeParagraf"/>
        <w:numPr>
          <w:ilvl w:val="1"/>
          <w:numId w:val="1"/>
        </w:numPr>
        <w:tabs>
          <w:tab w:val="left" w:pos="993"/>
        </w:tabs>
        <w:ind w:left="993" w:hanging="633"/>
        <w:jc w:val="both"/>
        <w:rPr>
          <w:rFonts w:cstheme="minorHAnsi"/>
          <w:sz w:val="24"/>
          <w:szCs w:val="24"/>
        </w:rPr>
      </w:pPr>
      <w:r w:rsidRPr="00477905">
        <w:rPr>
          <w:rFonts w:cstheme="minorHAnsi"/>
          <w:sz w:val="24"/>
          <w:szCs w:val="24"/>
        </w:rPr>
        <w:t>Teklif</w:t>
      </w:r>
      <w:r w:rsidR="00477905" w:rsidRPr="00477905">
        <w:rPr>
          <w:rFonts w:cstheme="minorHAnsi"/>
          <w:sz w:val="24"/>
          <w:szCs w:val="24"/>
        </w:rPr>
        <w:t xml:space="preserve">ler önce birinci zarf, sonra ikinci zarf olmak üzere sırasıyla açılacaktır. Eksik belge sunan firma elenecek,  diğer zarfa bakılmayacaktır. Birinci zarfı tam hazırlayan firmanın nihai olarak fiyat değerlendirmeleri yapılacaktır. </w:t>
      </w:r>
    </w:p>
    <w:p w14:paraId="60B71A00" w14:textId="77777777" w:rsidR="00477905" w:rsidRPr="00477905" w:rsidRDefault="00477905" w:rsidP="00477905">
      <w:pPr>
        <w:pStyle w:val="ListeParagraf"/>
        <w:tabs>
          <w:tab w:val="left" w:pos="993"/>
        </w:tabs>
        <w:ind w:left="993"/>
        <w:jc w:val="both"/>
        <w:rPr>
          <w:rFonts w:cstheme="minorHAnsi"/>
          <w:sz w:val="24"/>
          <w:szCs w:val="24"/>
        </w:rPr>
      </w:pPr>
    </w:p>
    <w:p w14:paraId="6B6D67DC" w14:textId="12C98603" w:rsidR="001B7A25" w:rsidRPr="0057001B" w:rsidRDefault="00D20840" w:rsidP="001B7A25">
      <w:pPr>
        <w:pStyle w:val="Balk2"/>
        <w:numPr>
          <w:ilvl w:val="0"/>
          <w:numId w:val="1"/>
        </w:numPr>
      </w:pPr>
      <w:bookmarkStart w:id="21" w:name="_Toc132011308"/>
      <w:bookmarkStart w:id="22" w:name="_Toc197103670"/>
      <w:r>
        <w:t xml:space="preserve">BÜTÜN </w:t>
      </w:r>
      <w:r w:rsidR="001B7A25" w:rsidRPr="0057001B">
        <w:t>TEKLİFİN REDDEDİLMESİ VE İHALENİN İPTAL EDİLMESİNDE İDARENİN SERBESTLİĞİ</w:t>
      </w:r>
      <w:bookmarkEnd w:id="21"/>
      <w:bookmarkEnd w:id="22"/>
    </w:p>
    <w:p w14:paraId="5F365868" w14:textId="77777777" w:rsidR="001B7A25" w:rsidRDefault="001B7A25" w:rsidP="001B7A25">
      <w:pPr>
        <w:pStyle w:val="ListeParagraf"/>
        <w:ind w:left="792"/>
        <w:jc w:val="both"/>
        <w:rPr>
          <w:rFonts w:cstheme="minorHAnsi"/>
          <w:sz w:val="24"/>
          <w:szCs w:val="24"/>
        </w:rPr>
      </w:pPr>
    </w:p>
    <w:p w14:paraId="42EA86CA"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893947">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14:paraId="3A41DAA2" w14:textId="77777777" w:rsidR="001B7A25" w:rsidRPr="00893947" w:rsidRDefault="001B7A25" w:rsidP="001B7A25">
      <w:pPr>
        <w:pStyle w:val="ListeParagraf"/>
        <w:tabs>
          <w:tab w:val="left" w:pos="993"/>
        </w:tabs>
        <w:ind w:left="993"/>
        <w:jc w:val="both"/>
        <w:rPr>
          <w:rFonts w:cstheme="minorHAnsi"/>
          <w:sz w:val="24"/>
          <w:szCs w:val="24"/>
        </w:rPr>
      </w:pPr>
    </w:p>
    <w:p w14:paraId="0B6D5E3C"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DC4CE0E" w14:textId="77777777" w:rsidR="001B7A25" w:rsidRPr="00893947" w:rsidRDefault="001B7A25" w:rsidP="001B7A25">
      <w:pPr>
        <w:tabs>
          <w:tab w:val="left" w:pos="993"/>
        </w:tabs>
        <w:jc w:val="both"/>
        <w:rPr>
          <w:rFonts w:cstheme="minorHAnsi"/>
          <w:sz w:val="24"/>
          <w:szCs w:val="24"/>
        </w:rPr>
      </w:pPr>
    </w:p>
    <w:p w14:paraId="0221DA03" w14:textId="77777777" w:rsidR="00477905" w:rsidRPr="00B4299D" w:rsidRDefault="001B7A25" w:rsidP="00B76FDD">
      <w:pPr>
        <w:pStyle w:val="ListeParagraf"/>
        <w:numPr>
          <w:ilvl w:val="1"/>
          <w:numId w:val="1"/>
        </w:numPr>
        <w:tabs>
          <w:tab w:val="left" w:pos="993"/>
        </w:tabs>
        <w:ind w:left="993" w:hanging="633"/>
        <w:jc w:val="both"/>
        <w:rPr>
          <w:rFonts w:cstheme="minorHAnsi"/>
          <w:sz w:val="24"/>
          <w:szCs w:val="24"/>
        </w:rPr>
      </w:pPr>
      <w:r w:rsidRPr="00B4299D">
        <w:rPr>
          <w:rFonts w:cstheme="minorHAnsi"/>
          <w:sz w:val="24"/>
          <w:szCs w:val="24"/>
        </w:rPr>
        <w:t>İTO, verilmiş olan bütün teklifi sebep göstermeksizin reddederek ihaleyi iptal etmekte serbesttir. İTO bütün teklifin reddedilmesi nedeniyle herhangi bir yükümlülük altına girmez.</w:t>
      </w:r>
    </w:p>
    <w:p w14:paraId="67B5605B" w14:textId="77777777" w:rsidR="00477905" w:rsidRDefault="00477905" w:rsidP="00477905">
      <w:pPr>
        <w:tabs>
          <w:tab w:val="left" w:pos="993"/>
        </w:tabs>
        <w:jc w:val="both"/>
        <w:rPr>
          <w:rFonts w:cstheme="minorHAnsi"/>
          <w:sz w:val="24"/>
          <w:szCs w:val="24"/>
        </w:rPr>
      </w:pPr>
    </w:p>
    <w:p w14:paraId="343E76E7" w14:textId="77777777" w:rsidR="00C476CA" w:rsidRDefault="00C476CA" w:rsidP="00477905">
      <w:pPr>
        <w:tabs>
          <w:tab w:val="left" w:pos="993"/>
        </w:tabs>
        <w:jc w:val="both"/>
        <w:rPr>
          <w:rFonts w:cstheme="minorHAnsi"/>
          <w:sz w:val="24"/>
          <w:szCs w:val="24"/>
        </w:rPr>
      </w:pPr>
    </w:p>
    <w:p w14:paraId="5B643F5A" w14:textId="77777777" w:rsidR="001B7A25" w:rsidRDefault="001B7A25" w:rsidP="001B7A25">
      <w:pPr>
        <w:pStyle w:val="Balk2"/>
        <w:numPr>
          <w:ilvl w:val="0"/>
          <w:numId w:val="1"/>
        </w:numPr>
      </w:pPr>
      <w:bookmarkStart w:id="23" w:name="_Toc132011309"/>
      <w:bookmarkStart w:id="24" w:name="_Toc197103671"/>
      <w:r>
        <w:t>İHALENİN KARARA BAĞLANMASI</w:t>
      </w:r>
      <w:bookmarkEnd w:id="23"/>
      <w:bookmarkEnd w:id="24"/>
    </w:p>
    <w:p w14:paraId="2FDF4BD1" w14:textId="77777777" w:rsidR="001B7A25" w:rsidRPr="004421FE" w:rsidRDefault="001B7A25" w:rsidP="001B7A25"/>
    <w:p w14:paraId="246C6EE3" w14:textId="1B7979C2" w:rsidR="001B7A25" w:rsidRPr="00E9234F"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w:t>
      </w:r>
      <w:r w:rsidR="00025E9F">
        <w:rPr>
          <w:rFonts w:cstheme="minorHAnsi"/>
          <w:sz w:val="24"/>
          <w:szCs w:val="24"/>
        </w:rPr>
        <w:t xml:space="preserve"> </w:t>
      </w:r>
      <w:r>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w:t>
      </w:r>
      <w:r w:rsidR="00025E9F">
        <w:rPr>
          <w:rFonts w:cstheme="minorHAnsi"/>
          <w:sz w:val="24"/>
          <w:szCs w:val="24"/>
        </w:rPr>
        <w:t>’</w:t>
      </w:r>
      <w:r w:rsidRPr="00D11BB5">
        <w:rPr>
          <w:rFonts w:cstheme="minorHAnsi"/>
          <w:sz w:val="24"/>
          <w:szCs w:val="24"/>
        </w:rPr>
        <w:t>na tabi olmadığından, ihaleyi dilediği firmaya vermekte serbesttir. İhale konusu sistemlere ilişkin Teknik Şartnamede belirtilen öze</w:t>
      </w:r>
      <w:r>
        <w:rPr>
          <w:rFonts w:cstheme="minorHAnsi"/>
          <w:sz w:val="24"/>
          <w:szCs w:val="24"/>
        </w:rPr>
        <w:t>lliklere uygun olmayan teklif</w:t>
      </w:r>
      <w:r w:rsidRPr="00D11BB5">
        <w:rPr>
          <w:rFonts w:cstheme="minorHAnsi"/>
          <w:sz w:val="24"/>
          <w:szCs w:val="24"/>
        </w:rPr>
        <w:t xml:space="preserve"> değerlendirmeye alınmayacaktır. </w:t>
      </w:r>
    </w:p>
    <w:p w14:paraId="6EE6CBC2" w14:textId="77777777" w:rsidR="001B7A25" w:rsidRPr="00D11BB5" w:rsidRDefault="001B7A25" w:rsidP="001B7A25">
      <w:pPr>
        <w:jc w:val="both"/>
        <w:rPr>
          <w:rFonts w:cstheme="minorHAnsi"/>
          <w:sz w:val="24"/>
          <w:szCs w:val="24"/>
        </w:rPr>
      </w:pPr>
    </w:p>
    <w:p w14:paraId="2723D4C1" w14:textId="77777777" w:rsidR="001B7A25" w:rsidRDefault="001B7A25" w:rsidP="001B7A25">
      <w:pPr>
        <w:pStyle w:val="Balk2"/>
        <w:numPr>
          <w:ilvl w:val="0"/>
          <w:numId w:val="1"/>
        </w:numPr>
      </w:pPr>
      <w:bookmarkStart w:id="25" w:name="_Toc132011310"/>
      <w:bookmarkStart w:id="26" w:name="_Toc197103672"/>
      <w:r w:rsidRPr="0057001B">
        <w:t>KESİN TEMİNAT ve KESİN TEMİNAT OLARAK KABUL EDİLECEK DEĞER</w:t>
      </w:r>
      <w:bookmarkEnd w:id="25"/>
      <w:bookmarkEnd w:id="26"/>
    </w:p>
    <w:p w14:paraId="24A5AC95" w14:textId="77777777" w:rsidR="001B7A25" w:rsidRPr="004421FE" w:rsidRDefault="001B7A25" w:rsidP="001B7A25"/>
    <w:p w14:paraId="02DA9A03" w14:textId="545959C1"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imzalandığı tarihte sözleşme bedelinin %25</w:t>
      </w:r>
      <w:r w:rsidR="00621EA8">
        <w:rPr>
          <w:rFonts w:cstheme="minorHAnsi"/>
          <w:sz w:val="24"/>
          <w:szCs w:val="24"/>
        </w:rPr>
        <w:t>’i</w:t>
      </w:r>
      <w:r w:rsidRPr="00A13A43">
        <w:rPr>
          <w:rFonts w:cstheme="minorHAnsi"/>
          <w:sz w:val="24"/>
          <w:szCs w:val="24"/>
        </w:rPr>
        <w:t xml:space="preserve"> oranında süresiz ve kati banka teminat mektubu </w:t>
      </w:r>
      <w:r w:rsidR="00477905">
        <w:rPr>
          <w:rFonts w:cstheme="minorHAnsi"/>
          <w:sz w:val="24"/>
          <w:szCs w:val="24"/>
        </w:rPr>
        <w:t>İTO’ya</w:t>
      </w:r>
      <w:r w:rsidRPr="00A13A43">
        <w:rPr>
          <w:rFonts w:cstheme="minorHAnsi"/>
          <w:sz w:val="24"/>
          <w:szCs w:val="24"/>
        </w:rPr>
        <w:t xml:space="preserve"> teslim edecektir.</w:t>
      </w:r>
    </w:p>
    <w:p w14:paraId="17531C51" w14:textId="77777777" w:rsidR="001B7A25" w:rsidRPr="00A13A43" w:rsidRDefault="001B7A25" w:rsidP="001B7A25">
      <w:pPr>
        <w:pStyle w:val="ListeParagraf"/>
        <w:tabs>
          <w:tab w:val="left" w:pos="993"/>
        </w:tabs>
        <w:ind w:left="993"/>
        <w:jc w:val="both"/>
        <w:rPr>
          <w:rFonts w:cstheme="minorHAnsi"/>
          <w:sz w:val="24"/>
          <w:szCs w:val="24"/>
        </w:rPr>
      </w:pPr>
    </w:p>
    <w:p w14:paraId="6A71FDE2"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lastRenderedPageBreak/>
        <w:t xml:space="preserve">Sözleşme koşullarına göre süresinde ve eksiksiz olarak taahhüdünü yerine getirdiği anlaşılan </w:t>
      </w:r>
      <w:r>
        <w:rPr>
          <w:rFonts w:cstheme="minorHAnsi"/>
          <w:sz w:val="24"/>
          <w:szCs w:val="24"/>
        </w:rPr>
        <w:t>İstekli</w:t>
      </w:r>
      <w:r w:rsidRPr="00A13A43">
        <w:rPr>
          <w:rFonts w:cstheme="minorHAnsi"/>
          <w:sz w:val="24"/>
          <w:szCs w:val="24"/>
        </w:rPr>
        <w:t>ye teminat bilahare iade edilir.</w:t>
      </w:r>
    </w:p>
    <w:p w14:paraId="3225A942" w14:textId="77777777" w:rsidR="001B7A25" w:rsidRPr="004421FE" w:rsidRDefault="001B7A25" w:rsidP="001B7A25">
      <w:pPr>
        <w:tabs>
          <w:tab w:val="left" w:pos="993"/>
        </w:tabs>
        <w:jc w:val="both"/>
        <w:rPr>
          <w:rFonts w:cstheme="minorHAnsi"/>
          <w:sz w:val="24"/>
          <w:szCs w:val="24"/>
        </w:rPr>
      </w:pPr>
    </w:p>
    <w:p w14:paraId="69DB20DD"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1688C0F7" w14:textId="77777777" w:rsidR="001B7A25" w:rsidRPr="004421FE" w:rsidRDefault="001B7A25" w:rsidP="001B7A25">
      <w:pPr>
        <w:tabs>
          <w:tab w:val="left" w:pos="993"/>
        </w:tabs>
        <w:jc w:val="both"/>
        <w:rPr>
          <w:rFonts w:cstheme="minorHAnsi"/>
          <w:sz w:val="24"/>
          <w:szCs w:val="24"/>
        </w:rPr>
      </w:pPr>
    </w:p>
    <w:p w14:paraId="175F6ED1"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14:paraId="432B0C69" w14:textId="77777777" w:rsidR="001B7A25" w:rsidRPr="004421FE" w:rsidRDefault="001B7A25" w:rsidP="001B7A25">
      <w:pPr>
        <w:tabs>
          <w:tab w:val="left" w:pos="993"/>
        </w:tabs>
        <w:jc w:val="both"/>
        <w:rPr>
          <w:rFonts w:cstheme="minorHAnsi"/>
          <w:sz w:val="24"/>
          <w:szCs w:val="24"/>
        </w:rPr>
      </w:pPr>
    </w:p>
    <w:p w14:paraId="6587F2BB" w14:textId="77777777" w:rsidR="001B7A25" w:rsidRDefault="001B7A25" w:rsidP="001B7A25">
      <w:pPr>
        <w:pStyle w:val="ListeParagraf"/>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14:paraId="2B77E0ED" w14:textId="77777777" w:rsidR="001B7A25" w:rsidRPr="004421FE" w:rsidRDefault="001B7A25" w:rsidP="001B7A25">
      <w:pPr>
        <w:tabs>
          <w:tab w:val="left" w:pos="993"/>
        </w:tabs>
        <w:jc w:val="both"/>
        <w:rPr>
          <w:rFonts w:cstheme="minorHAnsi"/>
          <w:sz w:val="24"/>
          <w:szCs w:val="24"/>
        </w:rPr>
      </w:pPr>
    </w:p>
    <w:p w14:paraId="30FCBAA4" w14:textId="77777777" w:rsidR="001B7A25" w:rsidRPr="00A13A43"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6A90F78C" w14:textId="77777777" w:rsidR="001B7A25" w:rsidRPr="00B74E03" w:rsidRDefault="001B7A25" w:rsidP="001B7A25">
      <w:pPr>
        <w:pStyle w:val="ListeParagraf"/>
        <w:ind w:left="792"/>
        <w:jc w:val="both"/>
        <w:rPr>
          <w:rFonts w:cstheme="minorHAnsi"/>
          <w:sz w:val="24"/>
          <w:szCs w:val="24"/>
        </w:rPr>
      </w:pPr>
    </w:p>
    <w:p w14:paraId="5675AB1F" w14:textId="77777777" w:rsidR="001B7A25" w:rsidRDefault="001B7A25" w:rsidP="001B7A25">
      <w:pPr>
        <w:pStyle w:val="Balk2"/>
        <w:numPr>
          <w:ilvl w:val="0"/>
          <w:numId w:val="1"/>
        </w:numPr>
      </w:pPr>
      <w:bookmarkStart w:id="27" w:name="_Toc132011311"/>
      <w:bookmarkStart w:id="28" w:name="_Toc197103673"/>
      <w:r>
        <w:t>SÖZLEŞMEYE DAVET ve İHALENİN S</w:t>
      </w:r>
      <w:r w:rsidRPr="0057001B">
        <w:t>ÖZLEŞMEYE BAĞLANMASI</w:t>
      </w:r>
      <w:bookmarkEnd w:id="27"/>
      <w:bookmarkEnd w:id="28"/>
    </w:p>
    <w:p w14:paraId="7B32A85D" w14:textId="77777777" w:rsidR="001B7A25" w:rsidRPr="004421FE" w:rsidRDefault="001B7A25" w:rsidP="001B7A25"/>
    <w:p w14:paraId="6171EB66" w14:textId="02D5254C"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w:t>
      </w:r>
      <w:r w:rsidR="00621EA8">
        <w:rPr>
          <w:rFonts w:cstheme="minorHAnsi"/>
          <w:sz w:val="24"/>
          <w:szCs w:val="24"/>
        </w:rPr>
        <w:t>,</w:t>
      </w:r>
      <w:r w:rsidRPr="00D11BB5">
        <w:rPr>
          <w:rFonts w:cstheme="minorHAnsi"/>
          <w:sz w:val="24"/>
          <w:szCs w:val="24"/>
        </w:rPr>
        <w:t xml:space="preserve"> söz konusu yedi (7) gün içinde İTO ile sözleşme imzalamaz ise, İTO istediği firma ile sözleşme yapmak hakkına haizdir.</w:t>
      </w:r>
    </w:p>
    <w:p w14:paraId="6A608C62" w14:textId="77777777" w:rsidR="001B7A25" w:rsidRPr="000922EB" w:rsidRDefault="001B7A25" w:rsidP="001B7A25">
      <w:pPr>
        <w:pStyle w:val="ListeParagraf"/>
        <w:tabs>
          <w:tab w:val="left" w:pos="993"/>
        </w:tabs>
        <w:ind w:left="993"/>
        <w:jc w:val="both"/>
        <w:rPr>
          <w:rFonts w:cstheme="minorHAnsi"/>
          <w:sz w:val="24"/>
          <w:szCs w:val="24"/>
        </w:rPr>
      </w:pPr>
    </w:p>
    <w:p w14:paraId="14F66DC3"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4CDD835E" w14:textId="77777777" w:rsidR="001B7A25" w:rsidRPr="004421FE" w:rsidRDefault="001B7A25" w:rsidP="001B7A25">
      <w:pPr>
        <w:tabs>
          <w:tab w:val="left" w:pos="993"/>
        </w:tabs>
        <w:jc w:val="both"/>
        <w:rPr>
          <w:rFonts w:cstheme="minorHAnsi"/>
          <w:sz w:val="24"/>
          <w:szCs w:val="24"/>
        </w:rPr>
      </w:pPr>
    </w:p>
    <w:p w14:paraId="69058975"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14:paraId="14774551" w14:textId="77777777" w:rsidR="001B7A25" w:rsidRPr="004421FE" w:rsidRDefault="001B7A25" w:rsidP="001B7A25">
      <w:pPr>
        <w:tabs>
          <w:tab w:val="left" w:pos="993"/>
        </w:tabs>
        <w:jc w:val="both"/>
        <w:rPr>
          <w:rFonts w:cstheme="minorHAnsi"/>
          <w:sz w:val="24"/>
          <w:szCs w:val="24"/>
        </w:rPr>
      </w:pPr>
    </w:p>
    <w:p w14:paraId="3EAAF8E9" w14:textId="6A3DA26D"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2175594" w14:textId="77777777" w:rsidR="007A3092" w:rsidRPr="007A3092" w:rsidRDefault="007A3092" w:rsidP="007A3092">
      <w:pPr>
        <w:pStyle w:val="ListeParagraf"/>
        <w:rPr>
          <w:rFonts w:cstheme="minorHAnsi"/>
          <w:sz w:val="24"/>
          <w:szCs w:val="24"/>
        </w:rPr>
      </w:pPr>
    </w:p>
    <w:p w14:paraId="401BDD3C" w14:textId="77777777" w:rsidR="00EE1032" w:rsidRPr="006423A4" w:rsidRDefault="00EE1032" w:rsidP="006423A4">
      <w:pPr>
        <w:pStyle w:val="Balk2"/>
        <w:numPr>
          <w:ilvl w:val="0"/>
          <w:numId w:val="1"/>
        </w:numPr>
      </w:pPr>
      <w:bookmarkStart w:id="29" w:name="_Toc45540971"/>
      <w:bookmarkStart w:id="30" w:name="_Toc197103674"/>
      <w:bookmarkEnd w:id="14"/>
      <w:r w:rsidRPr="006423A4">
        <w:t>TARAFLARIN YÜKÜMLÜLÜKLERİ</w:t>
      </w:r>
      <w:bookmarkEnd w:id="29"/>
      <w:bookmarkEnd w:id="30"/>
    </w:p>
    <w:p w14:paraId="0803116E" w14:textId="77777777" w:rsidR="006423A4" w:rsidRDefault="006423A4" w:rsidP="006423A4">
      <w:pPr>
        <w:ind w:left="360"/>
        <w:jc w:val="both"/>
        <w:rPr>
          <w:rFonts w:cstheme="minorHAnsi"/>
          <w:sz w:val="24"/>
          <w:szCs w:val="24"/>
        </w:rPr>
      </w:pPr>
    </w:p>
    <w:p w14:paraId="78C05923" w14:textId="3D54570B" w:rsidR="00EE1032" w:rsidRDefault="00621EA8" w:rsidP="006423A4">
      <w:pPr>
        <w:ind w:left="360"/>
        <w:jc w:val="both"/>
        <w:rPr>
          <w:rFonts w:cstheme="minorHAnsi"/>
          <w:sz w:val="24"/>
          <w:szCs w:val="24"/>
        </w:rPr>
      </w:pPr>
      <w:r>
        <w:rPr>
          <w:rFonts w:cstheme="minorHAnsi"/>
          <w:sz w:val="24"/>
          <w:szCs w:val="24"/>
        </w:rPr>
        <w:t>MWC Doha</w:t>
      </w:r>
      <w:r w:rsidR="00EE1032" w:rsidRPr="006423A4">
        <w:rPr>
          <w:rFonts w:cstheme="minorHAnsi"/>
          <w:sz w:val="24"/>
          <w:szCs w:val="24"/>
        </w:rPr>
        <w:t xml:space="preserve"> 202</w:t>
      </w:r>
      <w:r w:rsidR="00B4299D">
        <w:rPr>
          <w:rFonts w:cstheme="minorHAnsi"/>
          <w:sz w:val="24"/>
          <w:szCs w:val="24"/>
        </w:rPr>
        <w:t>5</w:t>
      </w:r>
      <w:r w:rsidR="00EE1032" w:rsidRPr="006423A4">
        <w:rPr>
          <w:rFonts w:cstheme="minorHAnsi"/>
          <w:sz w:val="24"/>
          <w:szCs w:val="24"/>
        </w:rPr>
        <w:t xml:space="preserve"> Fuarı Türkiye Milli İştiraki nakliye, lojistik ve gümrük işlemleri ile ilgili olarak İstekli tarafından;</w:t>
      </w:r>
    </w:p>
    <w:p w14:paraId="06288C0E" w14:textId="77777777" w:rsidR="006423A4" w:rsidRPr="006423A4" w:rsidRDefault="006423A4" w:rsidP="006423A4">
      <w:pPr>
        <w:ind w:left="360"/>
        <w:jc w:val="both"/>
        <w:rPr>
          <w:rFonts w:cstheme="minorHAnsi"/>
          <w:sz w:val="24"/>
          <w:szCs w:val="24"/>
        </w:rPr>
      </w:pPr>
    </w:p>
    <w:p w14:paraId="5C919DC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Gidiş güzergahında </w:t>
      </w:r>
      <w:r>
        <w:rPr>
          <w:rFonts w:cstheme="minorHAnsi"/>
          <w:sz w:val="24"/>
          <w:szCs w:val="24"/>
        </w:rPr>
        <w:t>İTO onayı alınmak suretiyle havayolu ile parsiyel taşıma,</w:t>
      </w:r>
    </w:p>
    <w:p w14:paraId="595E809B" w14:textId="71C9EAB2"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9D6643">
        <w:rPr>
          <w:rFonts w:cstheme="minorHAnsi"/>
          <w:sz w:val="24"/>
          <w:szCs w:val="24"/>
        </w:rPr>
        <w:t xml:space="preserve">Dönüş güzergahında İTO onayı alınmak suretiyle </w:t>
      </w:r>
      <w:r w:rsidR="007A3092">
        <w:rPr>
          <w:rFonts w:cstheme="minorHAnsi"/>
          <w:sz w:val="24"/>
          <w:szCs w:val="24"/>
        </w:rPr>
        <w:t>havayolu</w:t>
      </w:r>
      <w:r>
        <w:rPr>
          <w:rFonts w:cstheme="minorHAnsi"/>
          <w:sz w:val="24"/>
          <w:szCs w:val="24"/>
        </w:rPr>
        <w:t xml:space="preserve"> </w:t>
      </w:r>
      <w:r w:rsidRPr="009D6643">
        <w:rPr>
          <w:rFonts w:cstheme="minorHAnsi"/>
          <w:sz w:val="24"/>
          <w:szCs w:val="24"/>
        </w:rPr>
        <w:t>ile parsiyel taşıma</w:t>
      </w:r>
    </w:p>
    <w:p w14:paraId="1978A5AF"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4478E93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6D97B71F"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70591FC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onayı alındıktan sonra, Lojistik işlemlerine ait ayrıntılı dosyanın iştirakçi firmalara iletilmesi,</w:t>
      </w:r>
    </w:p>
    <w:p w14:paraId="26256838"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041BEC1D"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 xml:space="preserve">Fuarın yetkili gümrük acentesi ile hazırlanacak Proforma Faturaların </w:t>
      </w:r>
      <w:r>
        <w:rPr>
          <w:rFonts w:cstheme="minorHAnsi"/>
          <w:sz w:val="24"/>
          <w:szCs w:val="24"/>
        </w:rPr>
        <w:t>İTO</w:t>
      </w:r>
      <w:r w:rsidRPr="00E70DEB">
        <w:rPr>
          <w:rFonts w:cstheme="minorHAnsi"/>
          <w:sz w:val="24"/>
          <w:szCs w:val="24"/>
        </w:rPr>
        <w:t xml:space="preserve"> teyidi alınarak firmalara iletmesi,</w:t>
      </w:r>
    </w:p>
    <w:p w14:paraId="3E3DB7C0"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60BF28D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208E0BF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046D7FA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77C73F12" w14:textId="7A13D17C"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Fuardan geri dönecek </w:t>
      </w:r>
      <w:r w:rsidR="00621EA8">
        <w:rPr>
          <w:rFonts w:cstheme="minorHAnsi"/>
          <w:sz w:val="24"/>
          <w:szCs w:val="24"/>
        </w:rPr>
        <w:t>g</w:t>
      </w:r>
      <w:r w:rsidRPr="00E70DEB">
        <w:rPr>
          <w:rFonts w:cstheme="minorHAnsi"/>
          <w:sz w:val="24"/>
          <w:szCs w:val="24"/>
        </w:rPr>
        <w:t xml:space="preserve">eçici ürünler ile fuarda bırakılacak </w:t>
      </w:r>
      <w:r w:rsidR="00621EA8">
        <w:rPr>
          <w:rFonts w:cstheme="minorHAnsi"/>
          <w:sz w:val="24"/>
          <w:szCs w:val="24"/>
        </w:rPr>
        <w:t>k</w:t>
      </w:r>
      <w:r w:rsidRPr="00E70DEB">
        <w:rPr>
          <w:rFonts w:cstheme="minorHAnsi"/>
          <w:sz w:val="24"/>
          <w:szCs w:val="24"/>
        </w:rPr>
        <w:t>ati ürünlerin ayrı ayrı ambalajlanması gerektiği hususunda firmaların bilgilendirilmesi,</w:t>
      </w:r>
    </w:p>
    <w:p w14:paraId="31CB9D1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6B561F18"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Temin edilmesi gereken sertifika örneğinin taslak olarak kontrol amaçlı firmalardan istenilmesi,</w:t>
      </w:r>
    </w:p>
    <w:p w14:paraId="61F3CE35"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 xml:space="preserve">İlgili Birim tarafından onaylanan sertifika aslının firmalardan temin edilmesi, </w:t>
      </w:r>
    </w:p>
    <w:p w14:paraId="613AB612"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Onaylı sertifikanın proforma faturaya uygunluğunun kontrol edilmesi,</w:t>
      </w:r>
    </w:p>
    <w:p w14:paraId="2467C32E"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Uygun olmayan sertifika ve proforma faturaların yenilerinin firmalardan temini,</w:t>
      </w:r>
    </w:p>
    <w:p w14:paraId="3BB7921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0C6CD9D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Kati vergiler ile stant tanzimi, ambalajların açılması veya kapanması için talep edilebilecek ekstra işçi ve forklift hizmetleri bedelinin iştirakçi firmalardan </w:t>
      </w:r>
      <w:r>
        <w:rPr>
          <w:rFonts w:cstheme="minorHAnsi"/>
          <w:sz w:val="24"/>
          <w:szCs w:val="24"/>
        </w:rPr>
        <w:t xml:space="preserve">İstekli </w:t>
      </w:r>
      <w:r w:rsidRPr="00E70DEB">
        <w:rPr>
          <w:rFonts w:cstheme="minorHAnsi"/>
          <w:sz w:val="24"/>
          <w:szCs w:val="24"/>
        </w:rPr>
        <w:t>tarafından tahsil edilmesi,</w:t>
      </w:r>
    </w:p>
    <w:p w14:paraId="46EE0A9C" w14:textId="3ADE310A"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Tüm ürünlerin fuar açılışından iki gün önce </w:t>
      </w:r>
      <w:r w:rsidR="007A3092">
        <w:rPr>
          <w:rFonts w:cstheme="minorHAnsi"/>
          <w:sz w:val="24"/>
          <w:szCs w:val="24"/>
        </w:rPr>
        <w:t>(</w:t>
      </w:r>
      <w:r w:rsidR="00621EA8">
        <w:rPr>
          <w:rFonts w:cstheme="minorHAnsi"/>
          <w:sz w:val="24"/>
          <w:szCs w:val="24"/>
        </w:rPr>
        <w:t>23</w:t>
      </w:r>
      <w:r w:rsidR="007A3092">
        <w:rPr>
          <w:rFonts w:cstheme="minorHAnsi"/>
          <w:sz w:val="24"/>
          <w:szCs w:val="24"/>
        </w:rPr>
        <w:t xml:space="preserve"> </w:t>
      </w:r>
      <w:r w:rsidR="00621EA8">
        <w:rPr>
          <w:rFonts w:cstheme="minorHAnsi"/>
          <w:sz w:val="24"/>
          <w:szCs w:val="24"/>
        </w:rPr>
        <w:t>Kasım</w:t>
      </w:r>
      <w:r w:rsidR="007A3092">
        <w:rPr>
          <w:rFonts w:cstheme="minorHAnsi"/>
          <w:sz w:val="24"/>
          <w:szCs w:val="24"/>
        </w:rPr>
        <w:t xml:space="preserve"> 2025 Pazar günü) </w:t>
      </w:r>
      <w:r w:rsidRPr="00E70DEB">
        <w:rPr>
          <w:rFonts w:cstheme="minorHAnsi"/>
          <w:sz w:val="24"/>
          <w:szCs w:val="24"/>
        </w:rPr>
        <w:t>sabah saat 10:00’da tüm gümrük işlemleri tamamlanmış olarak stantlara teslimatının sağlanması,</w:t>
      </w:r>
    </w:p>
    <w:p w14:paraId="3519E60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3D9A6ED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Boş kapların depolanması, fuar bitiminde boş kapların katılımcı stantlarına teslimi,</w:t>
      </w:r>
    </w:p>
    <w:p w14:paraId="689AEED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1AC9ABE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45D4E282"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13027F6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Yapılacak her türlü yazışmanın bir suretinin </w:t>
      </w:r>
      <w:r>
        <w:rPr>
          <w:rFonts w:cstheme="minorHAnsi"/>
          <w:sz w:val="24"/>
          <w:szCs w:val="24"/>
        </w:rPr>
        <w:t>İTO’ya</w:t>
      </w:r>
      <w:r w:rsidRPr="00E70DEB">
        <w:rPr>
          <w:rFonts w:cstheme="minorHAnsi"/>
          <w:sz w:val="24"/>
          <w:szCs w:val="24"/>
        </w:rPr>
        <w:t xml:space="preserve"> gönderilmesi ve tüm gelişmelerin bildirilmesi,</w:t>
      </w:r>
    </w:p>
    <w:p w14:paraId="61DE54A7" w14:textId="77777777" w:rsidR="00EE1032" w:rsidRPr="007A3092" w:rsidRDefault="00EE1032" w:rsidP="006423A4">
      <w:pPr>
        <w:pStyle w:val="ListeParagraf"/>
        <w:numPr>
          <w:ilvl w:val="1"/>
          <w:numId w:val="1"/>
        </w:numPr>
        <w:tabs>
          <w:tab w:val="left" w:pos="993"/>
        </w:tabs>
        <w:ind w:left="993" w:hanging="633"/>
        <w:jc w:val="both"/>
        <w:rPr>
          <w:rFonts w:cstheme="minorHAnsi"/>
          <w:sz w:val="24"/>
          <w:szCs w:val="24"/>
        </w:rPr>
      </w:pPr>
      <w:r w:rsidRPr="007A3092">
        <w:rPr>
          <w:rFonts w:cstheme="minorHAnsi"/>
          <w:sz w:val="24"/>
          <w:szCs w:val="24"/>
        </w:rPr>
        <w:t>İTO’nun ahşap sandıkları için ısıl işlem veya metil bromür ile fumigasyon yapılması, ISPM 15 standartlarına uygun şekilde işaretlenmesi,</w:t>
      </w:r>
    </w:p>
    <w:p w14:paraId="29627A6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promosyon gıda ürünlerine gerekli sertifikaların temin edilmesi,</w:t>
      </w:r>
    </w:p>
    <w:p w14:paraId="41FDFB2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TAREKS (Dış Ticarette Risk Esaslı Kontrol Sistemi) ile ilgili tüm işlemlerin </w:t>
      </w:r>
      <w:r>
        <w:rPr>
          <w:rFonts w:cstheme="minorHAnsi"/>
          <w:sz w:val="24"/>
          <w:szCs w:val="24"/>
        </w:rPr>
        <w:t>İTO</w:t>
      </w:r>
      <w:r w:rsidRPr="00E70DEB">
        <w:rPr>
          <w:rFonts w:cstheme="minorHAnsi"/>
          <w:sz w:val="24"/>
          <w:szCs w:val="24"/>
        </w:rPr>
        <w:t xml:space="preserve"> adına gerçekleştirilmesi,</w:t>
      </w:r>
    </w:p>
    <w:p w14:paraId="4798390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Hassas ürünler için gereken ısıda depolama, nakliye ve teslimat işlemleri</w:t>
      </w:r>
      <w:r>
        <w:rPr>
          <w:rFonts w:cstheme="minorHAnsi"/>
          <w:sz w:val="24"/>
          <w:szCs w:val="24"/>
        </w:rPr>
        <w:t>nin</w:t>
      </w:r>
      <w:r w:rsidRPr="00E70DEB">
        <w:rPr>
          <w:rFonts w:cstheme="minorHAnsi"/>
          <w:sz w:val="24"/>
          <w:szCs w:val="24"/>
        </w:rPr>
        <w:t xml:space="preserve"> yapılması,</w:t>
      </w:r>
    </w:p>
    <w:p w14:paraId="35D03D5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10CE529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İTO’nun</w:t>
      </w:r>
      <w:r w:rsidRPr="00E70DEB">
        <w:rPr>
          <w:rFonts w:cstheme="minorHAnsi"/>
          <w:sz w:val="24"/>
          <w:szCs w:val="24"/>
        </w:rPr>
        <w:t xml:space="preserve"> onayı alınarak gidiş güzergahında navlun düzenlenmesi,</w:t>
      </w:r>
    </w:p>
    <w:p w14:paraId="5642CA0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Türkiye gümrük çıkış işlemlerinin yapılması,</w:t>
      </w:r>
    </w:p>
    <w:p w14:paraId="5B4DA60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güzergahındaki gerekli tüm işlemlerin yerine getirilmesi,</w:t>
      </w:r>
    </w:p>
    <w:p w14:paraId="4CE7C79E"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giriş işlemlerinin yapılması,</w:t>
      </w:r>
    </w:p>
    <w:p w14:paraId="72E1C72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çıkış işlemlerinin yapılması,</w:t>
      </w:r>
    </w:p>
    <w:p w14:paraId="5AA1D2F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Dönüş güzergahında navlun düzenlenmesi,</w:t>
      </w:r>
    </w:p>
    <w:p w14:paraId="0D27701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Türkiye gümrük giriş işlemlerinin yapılması,</w:t>
      </w:r>
    </w:p>
    <w:p w14:paraId="3D04608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Geri dönen ürünlerin firmalara teslim edilmesi,</w:t>
      </w:r>
    </w:p>
    <w:p w14:paraId="6BF7CEA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Bu çalışmaların gerektirdiği tüm belge, evrak ve fatura tanzimlerinin yapılması</w:t>
      </w:r>
    </w:p>
    <w:p w14:paraId="1CC055B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14:paraId="19A5B815" w14:textId="77777777" w:rsidR="006423A4" w:rsidRDefault="006423A4" w:rsidP="00EE1032">
      <w:pPr>
        <w:pStyle w:val="GvdeMetni"/>
        <w:spacing w:line="240" w:lineRule="auto"/>
        <w:jc w:val="both"/>
        <w:rPr>
          <w:rFonts w:asciiTheme="minorHAnsi" w:eastAsiaTheme="minorHAnsi" w:hAnsiTheme="minorHAnsi" w:cstheme="minorHAnsi"/>
          <w:szCs w:val="24"/>
          <w:lang w:eastAsia="en-US"/>
        </w:rPr>
      </w:pPr>
    </w:p>
    <w:p w14:paraId="0593CC9B" w14:textId="77777777" w:rsidR="006423A4" w:rsidRDefault="00EE1032" w:rsidP="00EE1032">
      <w:pPr>
        <w:pStyle w:val="GvdeMetni"/>
        <w:spacing w:line="240" w:lineRule="auto"/>
        <w:jc w:val="both"/>
        <w:rPr>
          <w:rFonts w:asciiTheme="minorHAnsi" w:eastAsiaTheme="minorHAnsi" w:hAnsiTheme="minorHAnsi" w:cstheme="minorHAnsi"/>
          <w:szCs w:val="24"/>
          <w:lang w:eastAsia="en-US"/>
        </w:rPr>
      </w:pPr>
      <w:r w:rsidRPr="006B2D86">
        <w:rPr>
          <w:rFonts w:asciiTheme="minorHAnsi" w:eastAsiaTheme="minorHAnsi" w:hAnsiTheme="minorHAnsi" w:cstheme="minorHAnsi"/>
          <w:szCs w:val="24"/>
          <w:lang w:eastAsia="en-US"/>
        </w:rPr>
        <w:t>yükümlülüklerinin gerçekleştirilmesidir.</w:t>
      </w:r>
    </w:p>
    <w:p w14:paraId="121D1B05" w14:textId="77777777" w:rsidR="006423A4" w:rsidRDefault="006423A4" w:rsidP="00EE1032">
      <w:pPr>
        <w:pStyle w:val="GvdeMetni"/>
        <w:spacing w:line="240" w:lineRule="auto"/>
        <w:jc w:val="both"/>
        <w:rPr>
          <w:rFonts w:asciiTheme="minorHAnsi" w:eastAsiaTheme="minorHAnsi" w:hAnsiTheme="minorHAnsi" w:cstheme="minorHAnsi"/>
          <w:szCs w:val="24"/>
          <w:lang w:eastAsia="en-US"/>
        </w:rPr>
      </w:pPr>
    </w:p>
    <w:p w14:paraId="01A257F3" w14:textId="77777777" w:rsidR="00EE1032" w:rsidRPr="006423A4" w:rsidRDefault="00EE1032" w:rsidP="006423A4">
      <w:pPr>
        <w:pStyle w:val="Balk2"/>
        <w:numPr>
          <w:ilvl w:val="0"/>
          <w:numId w:val="1"/>
        </w:numPr>
      </w:pPr>
      <w:bookmarkStart w:id="31" w:name="_Toc197103675"/>
      <w:r w:rsidRPr="006423A4">
        <w:t>FESİH VE DEVİR</w:t>
      </w:r>
      <w:bookmarkEnd w:id="31"/>
    </w:p>
    <w:p w14:paraId="539E832A" w14:textId="77777777" w:rsidR="00EE1032" w:rsidRPr="00FC4494" w:rsidRDefault="00EE1032" w:rsidP="006423A4">
      <w:pPr>
        <w:ind w:left="360"/>
        <w:rPr>
          <w:rFonts w:cstheme="minorHAnsi"/>
          <w:sz w:val="24"/>
          <w:szCs w:val="24"/>
        </w:rPr>
      </w:pPr>
      <w:r w:rsidRPr="00FC4494">
        <w:rPr>
          <w:rFonts w:cstheme="minorHAnsi"/>
          <w:sz w:val="24"/>
          <w:szCs w:val="24"/>
        </w:rPr>
        <w:t>İsteklinin,</w:t>
      </w:r>
      <w:r>
        <w:rPr>
          <w:rFonts w:cstheme="minorHAnsi"/>
          <w:sz w:val="24"/>
          <w:szCs w:val="24"/>
        </w:rPr>
        <w:t xml:space="preserve"> </w:t>
      </w:r>
      <w:r w:rsidRPr="00FC4494">
        <w:rPr>
          <w:rFonts w:cstheme="minorHAnsi"/>
          <w:sz w:val="24"/>
          <w:szCs w:val="24"/>
        </w:rPr>
        <w:t>Sözleşmeden doğan yükümlülüklerini yerine getirmemesi veya bu sözleşme hükümlerinden birini ihlal etmesi halinde;</w:t>
      </w:r>
    </w:p>
    <w:p w14:paraId="031AB522" w14:textId="77777777" w:rsidR="00EE1032" w:rsidRPr="00FC4494" w:rsidRDefault="00EE1032" w:rsidP="006423A4">
      <w:pPr>
        <w:pStyle w:val="ListeParagraf"/>
        <w:tabs>
          <w:tab w:val="left" w:pos="993"/>
        </w:tabs>
        <w:ind w:left="993"/>
        <w:jc w:val="both"/>
        <w:rPr>
          <w:rFonts w:cstheme="minorHAnsi"/>
          <w:sz w:val="24"/>
          <w:szCs w:val="24"/>
        </w:rPr>
      </w:pPr>
    </w:p>
    <w:p w14:paraId="32A388C8" w14:textId="77777777" w:rsidR="00EE1032" w:rsidRPr="00FC4494" w:rsidRDefault="00EE1032" w:rsidP="006423A4">
      <w:pPr>
        <w:pStyle w:val="ListeParagraf"/>
        <w:numPr>
          <w:ilvl w:val="1"/>
          <w:numId w:val="1"/>
        </w:numPr>
        <w:tabs>
          <w:tab w:val="left" w:pos="993"/>
        </w:tabs>
        <w:ind w:left="993" w:hanging="633"/>
        <w:jc w:val="both"/>
        <w:rPr>
          <w:rFonts w:cstheme="minorHAnsi"/>
          <w:sz w:val="24"/>
          <w:szCs w:val="24"/>
        </w:rPr>
      </w:pPr>
      <w:r w:rsidRPr="00FC4494">
        <w:rPr>
          <w:rFonts w:cstheme="minorHAnsi"/>
          <w:sz w:val="24"/>
          <w:szCs w:val="24"/>
        </w:rPr>
        <w:t>Aleyhine iflas takibi başlatılması, fesh olması, tasfiyesi için karar alınması, konkordato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 Zararın  daha fazla olduğu hallerde, zarar miktarı İstekli</w:t>
      </w:r>
      <w:r w:rsidR="00477905">
        <w:rPr>
          <w:rFonts w:cstheme="minorHAnsi"/>
          <w:sz w:val="24"/>
          <w:szCs w:val="24"/>
        </w:rPr>
        <w:t>’den ayrıca talep edilir. İTO’</w:t>
      </w:r>
      <w:r w:rsidRPr="00FC4494">
        <w:rPr>
          <w:rFonts w:cstheme="minorHAnsi"/>
          <w:sz w:val="24"/>
          <w:szCs w:val="24"/>
        </w:rPr>
        <w:t>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46C339AC" w14:textId="77777777" w:rsidR="00EE1032" w:rsidRPr="0065300A" w:rsidRDefault="00EE1032" w:rsidP="00EE1032">
      <w:pPr>
        <w:pStyle w:val="ListeParagraf"/>
        <w:ind w:left="1224"/>
        <w:jc w:val="both"/>
        <w:rPr>
          <w:rFonts w:cstheme="minorHAnsi"/>
          <w:sz w:val="24"/>
          <w:szCs w:val="24"/>
        </w:rPr>
      </w:pPr>
    </w:p>
    <w:p w14:paraId="4FCC0F20" w14:textId="77777777" w:rsidR="00DC2CE2" w:rsidRDefault="00DC2CE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Tüm bu hallerde, cezai şart ve teminata ilişkin hükümler saklıdır.</w:t>
      </w:r>
    </w:p>
    <w:p w14:paraId="626D22BA" w14:textId="77777777" w:rsidR="00DC2CE2" w:rsidRPr="00DC2CE2" w:rsidRDefault="00DC2CE2" w:rsidP="00DC2CE2">
      <w:pPr>
        <w:pStyle w:val="ListeParagraf"/>
        <w:rPr>
          <w:rFonts w:cstheme="minorHAnsi"/>
          <w:sz w:val="24"/>
          <w:szCs w:val="24"/>
        </w:rPr>
      </w:pPr>
    </w:p>
    <w:p w14:paraId="4A88643C" w14:textId="56748981" w:rsidR="00EE1032" w:rsidRDefault="00EE1032" w:rsidP="006423A4">
      <w:pPr>
        <w:pStyle w:val="ListeParagraf"/>
        <w:numPr>
          <w:ilvl w:val="1"/>
          <w:numId w:val="1"/>
        </w:numPr>
        <w:tabs>
          <w:tab w:val="left" w:pos="993"/>
        </w:tabs>
        <w:ind w:left="993" w:hanging="633"/>
        <w:jc w:val="both"/>
        <w:rPr>
          <w:rFonts w:cstheme="minorHAnsi"/>
          <w:sz w:val="24"/>
          <w:szCs w:val="24"/>
        </w:rPr>
      </w:pPr>
      <w:r w:rsidRPr="00E10F86">
        <w:rPr>
          <w:rFonts w:cstheme="minorHAnsi"/>
          <w:sz w:val="24"/>
          <w:szCs w:val="24"/>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r w:rsidRPr="006B2D86">
        <w:rPr>
          <w:rFonts w:cstheme="minorHAnsi"/>
          <w:sz w:val="24"/>
          <w:szCs w:val="24"/>
        </w:rPr>
        <w:t xml:space="preserve"> </w:t>
      </w:r>
    </w:p>
    <w:p w14:paraId="6D7A2916" w14:textId="77777777" w:rsidR="006423A4" w:rsidRPr="006423A4" w:rsidRDefault="006423A4" w:rsidP="006423A4">
      <w:pPr>
        <w:tabs>
          <w:tab w:val="left" w:pos="993"/>
        </w:tabs>
        <w:jc w:val="both"/>
        <w:rPr>
          <w:rFonts w:cstheme="minorHAnsi"/>
          <w:sz w:val="24"/>
          <w:szCs w:val="24"/>
        </w:rPr>
      </w:pPr>
    </w:p>
    <w:p w14:paraId="0287224A" w14:textId="77777777" w:rsidR="00EE1032" w:rsidRDefault="00EE1032" w:rsidP="006423A4">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p>
    <w:p w14:paraId="153B1693" w14:textId="77777777" w:rsidR="006423A4" w:rsidRPr="006423A4" w:rsidRDefault="006423A4" w:rsidP="006423A4">
      <w:pPr>
        <w:tabs>
          <w:tab w:val="left" w:pos="993"/>
        </w:tabs>
        <w:jc w:val="both"/>
        <w:rPr>
          <w:rFonts w:cstheme="minorHAnsi"/>
          <w:sz w:val="24"/>
          <w:szCs w:val="24"/>
        </w:rPr>
      </w:pPr>
    </w:p>
    <w:p w14:paraId="16DDC6E5" w14:textId="5448F107" w:rsidR="00EE1032" w:rsidRDefault="00EE1032"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lastRenderedPageBreak/>
        <w:t xml:space="preserve">İstekli, işbu </w:t>
      </w:r>
      <w:r>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14:paraId="55618991" w14:textId="77777777" w:rsidR="00DC2CE2" w:rsidRPr="00DC2CE2" w:rsidRDefault="00DC2CE2" w:rsidP="00DC2CE2">
      <w:pPr>
        <w:pStyle w:val="ListeParagraf"/>
        <w:rPr>
          <w:rFonts w:cstheme="minorHAnsi"/>
          <w:sz w:val="24"/>
          <w:szCs w:val="24"/>
        </w:rPr>
      </w:pPr>
    </w:p>
    <w:p w14:paraId="0D5372A3" w14:textId="77777777" w:rsidR="00DC2CE2" w:rsidRPr="00DC2CE2" w:rsidRDefault="00DC2CE2" w:rsidP="00DC2CE2">
      <w:pPr>
        <w:tabs>
          <w:tab w:val="left" w:pos="993"/>
        </w:tabs>
        <w:jc w:val="both"/>
        <w:rPr>
          <w:rFonts w:cstheme="minorHAnsi"/>
          <w:sz w:val="24"/>
          <w:szCs w:val="24"/>
        </w:rPr>
      </w:pPr>
    </w:p>
    <w:p w14:paraId="6129A462" w14:textId="77777777" w:rsidR="00EE1032" w:rsidRPr="00A00B1D" w:rsidRDefault="00EE1032" w:rsidP="00A00B1D">
      <w:pPr>
        <w:pStyle w:val="Balk2"/>
        <w:numPr>
          <w:ilvl w:val="0"/>
          <w:numId w:val="1"/>
        </w:numPr>
      </w:pPr>
      <w:bookmarkStart w:id="32" w:name="_Toc197103676"/>
      <w:r w:rsidRPr="00A00B1D">
        <w:t>SÖZLEŞME SÜRESİ</w:t>
      </w:r>
      <w:bookmarkEnd w:id="32"/>
      <w:r w:rsidRPr="00A00B1D">
        <w:t xml:space="preserve"> </w:t>
      </w:r>
    </w:p>
    <w:p w14:paraId="15943259" w14:textId="77777777" w:rsidR="00A00B1D" w:rsidRDefault="00A00B1D" w:rsidP="00EE1032">
      <w:pPr>
        <w:ind w:left="360"/>
        <w:jc w:val="both"/>
        <w:rPr>
          <w:rFonts w:cstheme="minorHAnsi"/>
          <w:sz w:val="24"/>
          <w:szCs w:val="24"/>
        </w:rPr>
      </w:pPr>
    </w:p>
    <w:p w14:paraId="715C45A3" w14:textId="77777777" w:rsidR="00EE1032" w:rsidRDefault="00EE1032" w:rsidP="00EE1032">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14:paraId="7BE87F17" w14:textId="77777777" w:rsidR="00EE1032" w:rsidRPr="00FB3570" w:rsidRDefault="00EE1032" w:rsidP="00EE1032">
      <w:pPr>
        <w:ind w:left="360"/>
        <w:jc w:val="both"/>
        <w:rPr>
          <w:rFonts w:cstheme="minorHAnsi"/>
          <w:sz w:val="24"/>
          <w:szCs w:val="24"/>
        </w:rPr>
      </w:pPr>
    </w:p>
    <w:p w14:paraId="21607F62" w14:textId="77777777" w:rsidR="00EE1032" w:rsidRDefault="00EE1032" w:rsidP="00A00B1D">
      <w:pPr>
        <w:pStyle w:val="Balk2"/>
        <w:numPr>
          <w:ilvl w:val="0"/>
          <w:numId w:val="1"/>
        </w:numPr>
      </w:pPr>
      <w:bookmarkStart w:id="33" w:name="_Toc197103677"/>
      <w:bookmarkStart w:id="34" w:name="_Toc45540975"/>
      <w:r w:rsidRPr="00A00B1D">
        <w:t>İSTEKLİNİN SORUMLULUĞU</w:t>
      </w:r>
      <w:bookmarkEnd w:id="33"/>
    </w:p>
    <w:p w14:paraId="0E0386FB" w14:textId="77777777" w:rsidR="003615ED" w:rsidRPr="003615ED" w:rsidRDefault="003615ED" w:rsidP="003615ED"/>
    <w:p w14:paraId="385DFD63" w14:textId="77777777"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 xml:space="preserve">İstekli, ihale konusu işin her aşamasında iş sağlığı ve iş güvenliği hükümlerine uymak zorundadır. </w:t>
      </w:r>
    </w:p>
    <w:p w14:paraId="08CE8D45" w14:textId="77777777"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770E3C6C"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7830E973"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0778E87A"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447B41FF"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479FBDE3"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564476AB" w14:textId="744DE361" w:rsidR="00477905" w:rsidRPr="007B1793" w:rsidRDefault="00477905"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 xml:space="preserve">İstekli temsilcisi </w:t>
      </w:r>
      <w:r w:rsidR="00621EA8">
        <w:rPr>
          <w:rFonts w:cstheme="minorHAnsi"/>
          <w:sz w:val="24"/>
          <w:szCs w:val="24"/>
        </w:rPr>
        <w:t>20</w:t>
      </w:r>
      <w:r w:rsidR="00A738E2">
        <w:rPr>
          <w:rFonts w:cstheme="minorHAnsi"/>
          <w:sz w:val="24"/>
          <w:szCs w:val="24"/>
        </w:rPr>
        <w:t>-</w:t>
      </w:r>
      <w:r w:rsidR="00621EA8">
        <w:rPr>
          <w:rFonts w:cstheme="minorHAnsi"/>
          <w:sz w:val="24"/>
          <w:szCs w:val="24"/>
        </w:rPr>
        <w:t>27</w:t>
      </w:r>
      <w:r>
        <w:rPr>
          <w:rFonts w:cstheme="minorHAnsi"/>
          <w:sz w:val="24"/>
          <w:szCs w:val="24"/>
        </w:rPr>
        <w:t xml:space="preserve"> </w:t>
      </w:r>
      <w:r w:rsidR="00621EA8">
        <w:rPr>
          <w:rFonts w:cstheme="minorHAnsi"/>
          <w:sz w:val="24"/>
          <w:szCs w:val="24"/>
        </w:rPr>
        <w:t>Kasım</w:t>
      </w:r>
      <w:r>
        <w:rPr>
          <w:rFonts w:cstheme="minorHAnsi"/>
          <w:sz w:val="24"/>
          <w:szCs w:val="24"/>
        </w:rPr>
        <w:t xml:space="preserve"> 202</w:t>
      </w:r>
      <w:r w:rsidR="00A738E2">
        <w:rPr>
          <w:rFonts w:cstheme="minorHAnsi"/>
          <w:sz w:val="24"/>
          <w:szCs w:val="24"/>
        </w:rPr>
        <w:t>5</w:t>
      </w:r>
      <w:r>
        <w:rPr>
          <w:rFonts w:cstheme="minorHAnsi"/>
          <w:sz w:val="24"/>
          <w:szCs w:val="24"/>
        </w:rPr>
        <w:t xml:space="preserve"> tarihleri arasında </w:t>
      </w:r>
      <w:r w:rsidR="00621EA8">
        <w:rPr>
          <w:rFonts w:cstheme="minorHAnsi"/>
          <w:sz w:val="24"/>
          <w:szCs w:val="24"/>
        </w:rPr>
        <w:t>Doha’da</w:t>
      </w:r>
      <w:r>
        <w:rPr>
          <w:rFonts w:cstheme="minorHAnsi"/>
          <w:sz w:val="24"/>
          <w:szCs w:val="24"/>
        </w:rPr>
        <w:t xml:space="preserve"> bulunmak zorundadır.</w:t>
      </w:r>
    </w:p>
    <w:p w14:paraId="1B8969B8" w14:textId="77777777" w:rsidR="00EE1032" w:rsidRPr="00C7626E" w:rsidRDefault="00EE1032" w:rsidP="00EE1032">
      <w:pPr>
        <w:ind w:left="360"/>
        <w:jc w:val="both"/>
        <w:rPr>
          <w:rFonts w:cstheme="minorHAnsi"/>
          <w:sz w:val="24"/>
          <w:szCs w:val="24"/>
        </w:rPr>
      </w:pPr>
    </w:p>
    <w:p w14:paraId="01A98B65" w14:textId="77777777" w:rsidR="00EE1032" w:rsidRDefault="00EE1032" w:rsidP="00A00B1D">
      <w:pPr>
        <w:pStyle w:val="Balk2"/>
        <w:numPr>
          <w:ilvl w:val="0"/>
          <w:numId w:val="1"/>
        </w:numPr>
      </w:pPr>
      <w:bookmarkStart w:id="35" w:name="_Toc197103678"/>
      <w:bookmarkEnd w:id="34"/>
      <w:r w:rsidRPr="00A00B1D">
        <w:t>CEZAİ ŞART</w:t>
      </w:r>
      <w:bookmarkEnd w:id="35"/>
    </w:p>
    <w:p w14:paraId="6055431C"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41FC6376" w14:textId="77777777" w:rsidR="00EE1032" w:rsidRPr="00DF3A54" w:rsidRDefault="00EE1032" w:rsidP="00A00B1D">
      <w:pPr>
        <w:pStyle w:val="ListeParagraf"/>
        <w:numPr>
          <w:ilvl w:val="1"/>
          <w:numId w:val="1"/>
        </w:numPr>
        <w:tabs>
          <w:tab w:val="left" w:pos="993"/>
        </w:tabs>
        <w:ind w:left="993" w:hanging="633"/>
        <w:jc w:val="both"/>
        <w:rPr>
          <w:rFonts w:cstheme="minorHAnsi"/>
          <w:sz w:val="24"/>
          <w:szCs w:val="24"/>
        </w:rPr>
      </w:pPr>
      <w:r w:rsidRPr="00DF3A54">
        <w:rPr>
          <w:rFonts w:cstheme="minorHAnsi"/>
          <w:sz w:val="24"/>
          <w:szCs w:val="24"/>
        </w:rPr>
        <w:t>Şayet zarar daha fazla ise ayrıca İstekli’den talep olunur. İTO’nun cezai şart talep etmesi, ifayı talep etmesini engellemez. İTO’nun cezai şart oranını Sözleşme bedeli gözönüne alınarak arttırma hakkı saklıdır.</w:t>
      </w:r>
    </w:p>
    <w:p w14:paraId="0A808674"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7FB2C8C8"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 xml:space="preserve">Gecikme dahil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14:paraId="08CDAD27"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55785475"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lastRenderedPageBreak/>
        <w:t>İstekli, cezai şart oranının fahiş olmadığını ve bu durumdan dolayı İTO’dan hiçbir talepte bulunmamayı kabul, beyan ve taahhüt eder.</w:t>
      </w:r>
    </w:p>
    <w:p w14:paraId="044CFB8D" w14:textId="77777777" w:rsidR="00477905" w:rsidRPr="007A3092" w:rsidRDefault="00477905" w:rsidP="00A00B1D">
      <w:pPr>
        <w:pStyle w:val="ListeParagraf"/>
        <w:numPr>
          <w:ilvl w:val="1"/>
          <w:numId w:val="1"/>
        </w:numPr>
        <w:tabs>
          <w:tab w:val="left" w:pos="993"/>
        </w:tabs>
        <w:ind w:left="993" w:hanging="633"/>
        <w:jc w:val="both"/>
        <w:rPr>
          <w:rFonts w:cstheme="minorHAnsi"/>
          <w:sz w:val="24"/>
          <w:szCs w:val="24"/>
        </w:rPr>
      </w:pPr>
      <w:r w:rsidRPr="007A3092">
        <w:rPr>
          <w:rFonts w:cstheme="minorHAnsi"/>
          <w:sz w:val="24"/>
          <w:szCs w:val="24"/>
        </w:rPr>
        <w:t xml:space="preserve">İstekli, sözleşmedeki asli yükümlülüklerine aykırı davrandığı takdirde, İTO’nun herhangi bir gecikme olsun veya olmasın, İstekli’den tek sefere mahsus 5.000 ABD$ olmak üzere cezai şart talep etme haklı saklıdır. </w:t>
      </w:r>
    </w:p>
    <w:p w14:paraId="185B0B0B" w14:textId="77777777" w:rsidR="00EE1032" w:rsidRPr="006B2D86" w:rsidRDefault="00EE1032" w:rsidP="00EE1032">
      <w:pPr>
        <w:ind w:left="811" w:hanging="432"/>
        <w:contextualSpacing/>
        <w:jc w:val="both"/>
        <w:rPr>
          <w:rFonts w:cstheme="minorHAnsi"/>
          <w:sz w:val="24"/>
          <w:szCs w:val="24"/>
        </w:rPr>
      </w:pPr>
    </w:p>
    <w:p w14:paraId="77C36F06" w14:textId="6B0405DF" w:rsidR="00477905" w:rsidRDefault="00477905" w:rsidP="00A00B1D">
      <w:pPr>
        <w:pStyle w:val="Balk2"/>
        <w:numPr>
          <w:ilvl w:val="0"/>
          <w:numId w:val="1"/>
        </w:numPr>
      </w:pPr>
      <w:bookmarkStart w:id="36" w:name="_Toc197103679"/>
      <w:r>
        <w:t>MEVZUATA UYGUNLUK</w:t>
      </w:r>
      <w:bookmarkEnd w:id="36"/>
    </w:p>
    <w:p w14:paraId="146235D9" w14:textId="77777777" w:rsidR="00DC2CE2" w:rsidRPr="00DC2CE2" w:rsidRDefault="00DC2CE2" w:rsidP="00DC2CE2"/>
    <w:p w14:paraId="1F8724B4" w14:textId="77777777" w:rsidR="00477905" w:rsidRPr="00B06FEF" w:rsidRDefault="00477905" w:rsidP="00B06FEF">
      <w:pPr>
        <w:pStyle w:val="ListeParagraf"/>
        <w:numPr>
          <w:ilvl w:val="1"/>
          <w:numId w:val="1"/>
        </w:numPr>
        <w:tabs>
          <w:tab w:val="left" w:pos="851"/>
        </w:tabs>
        <w:ind w:left="993" w:hanging="633"/>
        <w:jc w:val="both"/>
      </w:pPr>
      <w:r>
        <w:rPr>
          <w:rFonts w:cstheme="minorHAnsi"/>
          <w:sz w:val="24"/>
          <w:szCs w:val="24"/>
        </w:rPr>
        <w:t>İlgili bütün bildirimlerin ve bütün ödemelerin yapılması da dahil olmak üzere İstekli;</w:t>
      </w:r>
    </w:p>
    <w:p w14:paraId="1E97DA0B" w14:textId="77777777" w:rsidR="00B06FEF" w:rsidRPr="00477905" w:rsidRDefault="00B06FEF" w:rsidP="00B06FEF">
      <w:pPr>
        <w:pStyle w:val="ListeParagraf"/>
        <w:tabs>
          <w:tab w:val="left" w:pos="993"/>
        </w:tabs>
        <w:ind w:left="993"/>
        <w:jc w:val="both"/>
      </w:pPr>
    </w:p>
    <w:p w14:paraId="4294AADE"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İşlerin yürütülmesine, tamamlanmasına ve işlerde olabilecek kusurların düzeltilmesine ilişkin olarak, bütün kanun, KHK, tüzük, yönetmelik, kararname, tebliğ ve diğer ilgili mevzuata uyacağını kabul, beyan ve taahhüt eder.</w:t>
      </w:r>
    </w:p>
    <w:p w14:paraId="5C6BDC71"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14:paraId="30F4B411"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tek başına ve doğrudan sorumludur.</w:t>
      </w:r>
    </w:p>
    <w:p w14:paraId="36ACC1EC" w14:textId="77777777" w:rsidR="00477905" w:rsidRPr="00477905" w:rsidRDefault="00477905" w:rsidP="00477905"/>
    <w:p w14:paraId="1C985B18" w14:textId="3C34DF54" w:rsidR="00EE1032" w:rsidRDefault="00EE1032" w:rsidP="00A00B1D">
      <w:pPr>
        <w:pStyle w:val="Balk2"/>
        <w:numPr>
          <w:ilvl w:val="0"/>
          <w:numId w:val="1"/>
        </w:numPr>
      </w:pPr>
      <w:bookmarkStart w:id="37" w:name="_Toc197103680"/>
      <w:r w:rsidRPr="00A00B1D">
        <w:t>GİZLİLİK</w:t>
      </w:r>
      <w:r w:rsidR="004412C1">
        <w:t xml:space="preserve"> ve KİŞİSEL VERİLERİN KORUNMASI</w:t>
      </w:r>
      <w:bookmarkEnd w:id="37"/>
    </w:p>
    <w:p w14:paraId="53688004" w14:textId="77777777" w:rsidR="00DC2CE2" w:rsidRPr="00DC2CE2" w:rsidRDefault="00DC2CE2" w:rsidP="00DC2CE2"/>
    <w:p w14:paraId="1BEB71D3" w14:textId="77777777"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 xml:space="preserve">İstekli işbu Şartnamenin/Sözleşmenin ifası sırasında edinmiş olduğu </w:t>
      </w:r>
      <w:r w:rsidR="001C6CA6" w:rsidRPr="006B2D86">
        <w:rPr>
          <w:rFonts w:cstheme="minorHAnsi"/>
          <w:sz w:val="24"/>
          <w:szCs w:val="24"/>
        </w:rPr>
        <w:t>her türlü bilginin 6698 Sayılı</w:t>
      </w:r>
      <w:r w:rsidRPr="006B2D86">
        <w:rPr>
          <w:rFonts w:cstheme="minorHAnsi"/>
          <w:sz w:val="24"/>
          <w:szCs w:val="24"/>
        </w:rPr>
        <w:t xml:space="preserve"> Kişisel </w:t>
      </w:r>
      <w:r w:rsidR="001C6CA6" w:rsidRPr="006B2D86">
        <w:rPr>
          <w:rFonts w:cstheme="minorHAnsi"/>
          <w:sz w:val="24"/>
          <w:szCs w:val="24"/>
        </w:rPr>
        <w:t>Verilerin Korunması</w:t>
      </w:r>
      <w:r w:rsidRPr="006B2D86">
        <w:rPr>
          <w:rFonts w:cstheme="minorHAnsi"/>
          <w:sz w:val="24"/>
          <w:szCs w:val="24"/>
        </w:rPr>
        <w:t xml:space="preserve"> </w:t>
      </w:r>
      <w:r w:rsidR="001C6CA6" w:rsidRPr="006B2D86">
        <w:rPr>
          <w:rFonts w:cstheme="minorHAnsi"/>
          <w:sz w:val="24"/>
          <w:szCs w:val="24"/>
        </w:rPr>
        <w:t>Hakkında Kanun ve ilgili sair mevzuat uyarınca</w:t>
      </w:r>
      <w:r w:rsidRPr="006B2D86">
        <w:rPr>
          <w:rFonts w:cstheme="minorHAnsi"/>
          <w:sz w:val="24"/>
          <w:szCs w:val="24"/>
        </w:rPr>
        <w:t xml:space="preserve"> </w:t>
      </w:r>
      <w:r w:rsidR="001C6CA6" w:rsidRPr="006B2D86">
        <w:rPr>
          <w:rFonts w:cstheme="minorHAnsi"/>
          <w:sz w:val="24"/>
          <w:szCs w:val="24"/>
        </w:rPr>
        <w:t>kişisel veri teşkil etmesi</w:t>
      </w:r>
      <w:r w:rsidRPr="006B2D86">
        <w:rPr>
          <w:rFonts w:cstheme="minorHAnsi"/>
          <w:sz w:val="24"/>
          <w:szCs w:val="24"/>
        </w:rPr>
        <w:t xml:space="preserve"> </w:t>
      </w:r>
      <w:r w:rsidR="001C6CA6" w:rsidRPr="006B2D86">
        <w:rPr>
          <w:rFonts w:cstheme="minorHAnsi"/>
          <w:sz w:val="24"/>
          <w:szCs w:val="24"/>
        </w:rPr>
        <w:t>halinde bu bilgiler ile ilgili olarak tüm mevzuat hükümlerine uygun olarak hareket</w:t>
      </w:r>
      <w:r w:rsidRPr="006B2D86">
        <w:rPr>
          <w:rFonts w:cstheme="minorHAnsi"/>
          <w:sz w:val="24"/>
          <w:szCs w:val="24"/>
        </w:rPr>
        <w:t xml:space="preserve"> </w:t>
      </w:r>
      <w:r w:rsidR="001C6CA6" w:rsidRPr="006B2D86">
        <w:rPr>
          <w:rFonts w:cstheme="minorHAnsi"/>
          <w:sz w:val="24"/>
          <w:szCs w:val="24"/>
        </w:rPr>
        <w:t>ettiğini ve</w:t>
      </w:r>
      <w:r w:rsidRPr="006B2D86">
        <w:rPr>
          <w:rFonts w:cstheme="minorHAnsi"/>
          <w:sz w:val="24"/>
          <w:szCs w:val="24"/>
        </w:rPr>
        <w:t xml:space="preserve"> </w:t>
      </w:r>
      <w:r w:rsidR="001C6CA6" w:rsidRPr="006B2D86">
        <w:rPr>
          <w:rFonts w:cstheme="minorHAnsi"/>
          <w:sz w:val="24"/>
          <w:szCs w:val="24"/>
        </w:rPr>
        <w:t>edeceğini kabul</w:t>
      </w:r>
      <w:r w:rsidRPr="006B2D86">
        <w:rPr>
          <w:rFonts w:cstheme="minorHAnsi"/>
          <w:sz w:val="24"/>
          <w:szCs w:val="24"/>
        </w:rPr>
        <w:t xml:space="preserve">,  </w:t>
      </w:r>
      <w:r w:rsidR="001C6CA6" w:rsidRPr="006B2D86">
        <w:rPr>
          <w:rFonts w:cstheme="minorHAnsi"/>
          <w:sz w:val="24"/>
          <w:szCs w:val="24"/>
        </w:rPr>
        <w:t>beyan ve taahhüt eder</w:t>
      </w:r>
      <w:r w:rsidRPr="006B2D86">
        <w:rPr>
          <w:rFonts w:cstheme="minorHAnsi"/>
          <w:sz w:val="24"/>
          <w:szCs w:val="24"/>
        </w:rPr>
        <w:t>.</w:t>
      </w:r>
    </w:p>
    <w:p w14:paraId="327A77C8" w14:textId="77777777" w:rsidR="00EE1032" w:rsidRPr="00902F33" w:rsidRDefault="00EE1032" w:rsidP="00A00B1D">
      <w:pPr>
        <w:pStyle w:val="ListeParagraf"/>
        <w:tabs>
          <w:tab w:val="left" w:pos="993"/>
        </w:tabs>
        <w:ind w:left="993"/>
        <w:jc w:val="both"/>
        <w:rPr>
          <w:rFonts w:cstheme="minorHAnsi"/>
          <w:sz w:val="24"/>
          <w:szCs w:val="24"/>
        </w:rPr>
      </w:pPr>
    </w:p>
    <w:p w14:paraId="1F51FC1D" w14:textId="77777777"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1002C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2741B0D0" w14:textId="77777777" w:rsidR="00EE1032" w:rsidRDefault="00EE1032" w:rsidP="00EE1032">
      <w:pPr>
        <w:pStyle w:val="ListeParagraf"/>
        <w:ind w:left="788"/>
        <w:jc w:val="both"/>
        <w:rPr>
          <w:rFonts w:cstheme="minorHAnsi"/>
          <w:sz w:val="24"/>
          <w:szCs w:val="24"/>
        </w:rPr>
      </w:pPr>
    </w:p>
    <w:p w14:paraId="1E28F1F5" w14:textId="77777777" w:rsidR="00EE1032" w:rsidRPr="00A00B1D" w:rsidRDefault="00EE1032" w:rsidP="00A00B1D">
      <w:pPr>
        <w:pStyle w:val="Balk2"/>
        <w:numPr>
          <w:ilvl w:val="0"/>
          <w:numId w:val="1"/>
        </w:numPr>
      </w:pPr>
      <w:bookmarkStart w:id="38" w:name="_Toc197103681"/>
      <w:r w:rsidRPr="00A00B1D">
        <w:t>ANLAŞMAZLIKLARIN ÇÖZÜMÜ</w:t>
      </w:r>
      <w:bookmarkEnd w:id="38"/>
    </w:p>
    <w:p w14:paraId="23D7080A" w14:textId="77777777" w:rsidR="00A00B1D" w:rsidRDefault="00EE1032" w:rsidP="001C6CA6">
      <w:pPr>
        <w:ind w:left="360"/>
        <w:jc w:val="both"/>
        <w:rPr>
          <w:rFonts w:cstheme="minorHAnsi"/>
          <w:sz w:val="24"/>
          <w:szCs w:val="24"/>
        </w:rPr>
      </w:pPr>
      <w:r w:rsidRPr="007E56B3">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Pr>
          <w:rFonts w:cstheme="minorHAnsi"/>
          <w:sz w:val="24"/>
          <w:szCs w:val="24"/>
        </w:rPr>
        <w:t xml:space="preserve"> Yargılama dili Türkçe’dir.</w:t>
      </w:r>
    </w:p>
    <w:p w14:paraId="0B5C3EC7" w14:textId="77777777" w:rsidR="00A00B1D" w:rsidRDefault="00A00B1D" w:rsidP="00EE1032">
      <w:pPr>
        <w:pStyle w:val="ListeParagraf"/>
        <w:ind w:left="709"/>
        <w:jc w:val="both"/>
        <w:rPr>
          <w:rFonts w:cstheme="minorHAnsi"/>
          <w:sz w:val="24"/>
          <w:szCs w:val="24"/>
        </w:rPr>
      </w:pPr>
    </w:p>
    <w:p w14:paraId="6CE11548" w14:textId="77777777" w:rsidR="00EE1032" w:rsidRDefault="00EE1032" w:rsidP="00A00B1D">
      <w:pPr>
        <w:pStyle w:val="Balk2"/>
        <w:numPr>
          <w:ilvl w:val="0"/>
          <w:numId w:val="1"/>
        </w:numPr>
      </w:pPr>
      <w:bookmarkStart w:id="39" w:name="_Toc45540979"/>
      <w:bookmarkStart w:id="40" w:name="_Toc197103682"/>
      <w:r w:rsidRPr="00A00B1D">
        <w:lastRenderedPageBreak/>
        <w:t>FİYATLANDIRMA</w:t>
      </w:r>
      <w:bookmarkEnd w:id="39"/>
      <w:bookmarkEnd w:id="40"/>
    </w:p>
    <w:p w14:paraId="11FA65D1"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4E20C3BD" w14:textId="10B6D06B" w:rsidR="00EE1032" w:rsidRDefault="00EE1032" w:rsidP="00EE1032">
      <w:pPr>
        <w:ind w:left="567"/>
        <w:contextualSpacing/>
        <w:jc w:val="both"/>
        <w:rPr>
          <w:rFonts w:cstheme="minorHAnsi"/>
          <w:sz w:val="24"/>
          <w:szCs w:val="24"/>
        </w:rPr>
      </w:pPr>
    </w:p>
    <w:p w14:paraId="5A020812" w14:textId="2D7E6CE5" w:rsidR="00EE1032" w:rsidRDefault="00EE1032" w:rsidP="00EE1032">
      <w:pPr>
        <w:ind w:firstLine="708"/>
        <w:jc w:val="both"/>
        <w:rPr>
          <w:rFonts w:cstheme="minorHAnsi"/>
          <w:sz w:val="24"/>
          <w:szCs w:val="24"/>
        </w:rPr>
      </w:pPr>
      <w:r w:rsidRPr="002B29AA">
        <w:rPr>
          <w:rFonts w:cstheme="minorHAnsi"/>
          <w:sz w:val="24"/>
          <w:szCs w:val="24"/>
        </w:rPr>
        <w:t>GİDİŞ: İstanbul-</w:t>
      </w:r>
      <w:r w:rsidR="00621EA8">
        <w:rPr>
          <w:rFonts w:cstheme="minorHAnsi"/>
          <w:sz w:val="24"/>
          <w:szCs w:val="24"/>
        </w:rPr>
        <w:t>Doha</w:t>
      </w:r>
      <w:r>
        <w:rPr>
          <w:rFonts w:cstheme="minorHAnsi"/>
          <w:sz w:val="24"/>
          <w:szCs w:val="24"/>
        </w:rPr>
        <w:t xml:space="preserve"> </w:t>
      </w:r>
      <w:r w:rsidRPr="002B29AA">
        <w:rPr>
          <w:rFonts w:cstheme="minorHAnsi"/>
          <w:sz w:val="24"/>
          <w:szCs w:val="24"/>
        </w:rPr>
        <w:t xml:space="preserve">güzergahında; </w:t>
      </w:r>
    </w:p>
    <w:p w14:paraId="1AFC6F49" w14:textId="6710D864" w:rsidR="00EE1032" w:rsidRPr="0051134C" w:rsidRDefault="00EE1032" w:rsidP="00EE1032">
      <w:pPr>
        <w:pStyle w:val="ListeParagraf"/>
        <w:numPr>
          <w:ilvl w:val="0"/>
          <w:numId w:val="18"/>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genel kargo</w:t>
      </w:r>
      <w:r w:rsidR="00F52A3E">
        <w:rPr>
          <w:rFonts w:cstheme="minorHAnsi"/>
          <w:sz w:val="24"/>
          <w:szCs w:val="24"/>
        </w:rPr>
        <w:t xml:space="preserve"> </w:t>
      </w:r>
      <w:r>
        <w:rPr>
          <w:rFonts w:cstheme="minorHAnsi"/>
          <w:sz w:val="24"/>
          <w:szCs w:val="24"/>
        </w:rPr>
        <w:t xml:space="preserve">parsiyel </w:t>
      </w:r>
      <w:r w:rsidRPr="0051134C">
        <w:rPr>
          <w:rFonts w:cstheme="minorHAnsi"/>
          <w:sz w:val="24"/>
          <w:szCs w:val="24"/>
        </w:rPr>
        <w:t>taşıma, gümrükleme, lojistik ve diğer hizmetler dahil</w:t>
      </w:r>
      <w:r w:rsidR="000B000A">
        <w:rPr>
          <w:rFonts w:cstheme="minorHAnsi"/>
          <w:sz w:val="24"/>
          <w:szCs w:val="24"/>
        </w:rPr>
        <w:t xml:space="preserve"> beher kg</w:t>
      </w:r>
    </w:p>
    <w:p w14:paraId="614607B4" w14:textId="77777777" w:rsidR="00EE1032" w:rsidRDefault="00EE1032" w:rsidP="00EE1032">
      <w:pPr>
        <w:ind w:firstLine="708"/>
        <w:jc w:val="both"/>
        <w:rPr>
          <w:rFonts w:cstheme="minorHAnsi"/>
          <w:sz w:val="24"/>
          <w:szCs w:val="24"/>
        </w:rPr>
      </w:pPr>
    </w:p>
    <w:p w14:paraId="56A26978" w14:textId="41FC975A" w:rsidR="00EE1032" w:rsidRDefault="00EE1032" w:rsidP="00EE1032">
      <w:pPr>
        <w:ind w:firstLine="708"/>
        <w:jc w:val="both"/>
        <w:rPr>
          <w:rFonts w:cstheme="minorHAnsi"/>
          <w:sz w:val="24"/>
          <w:szCs w:val="24"/>
        </w:rPr>
      </w:pPr>
      <w:r w:rsidRPr="000E058C">
        <w:rPr>
          <w:rFonts w:cstheme="minorHAnsi"/>
          <w:sz w:val="24"/>
          <w:szCs w:val="24"/>
        </w:rPr>
        <w:t xml:space="preserve">DÖNÜŞ: </w:t>
      </w:r>
      <w:r w:rsidR="00621EA8">
        <w:rPr>
          <w:rFonts w:cstheme="minorHAnsi"/>
          <w:sz w:val="24"/>
          <w:szCs w:val="24"/>
        </w:rPr>
        <w:t>Doha</w:t>
      </w:r>
      <w:r>
        <w:rPr>
          <w:rFonts w:cstheme="minorHAnsi"/>
          <w:sz w:val="24"/>
          <w:szCs w:val="24"/>
        </w:rPr>
        <w:t xml:space="preserve"> </w:t>
      </w:r>
      <w:r w:rsidRPr="000E058C">
        <w:rPr>
          <w:rFonts w:cstheme="minorHAnsi"/>
          <w:sz w:val="24"/>
          <w:szCs w:val="24"/>
        </w:rPr>
        <w:t xml:space="preserve">- İstanbul güzergahında; </w:t>
      </w:r>
    </w:p>
    <w:p w14:paraId="3E032C02" w14:textId="77777777" w:rsidR="00F52A3E" w:rsidRPr="0051134C" w:rsidRDefault="00F52A3E" w:rsidP="00F52A3E">
      <w:pPr>
        <w:pStyle w:val="ListeParagraf"/>
        <w:numPr>
          <w:ilvl w:val="0"/>
          <w:numId w:val="18"/>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genel kargo parsiyel </w:t>
      </w:r>
      <w:r w:rsidRPr="0051134C">
        <w:rPr>
          <w:rFonts w:cstheme="minorHAnsi"/>
          <w:sz w:val="24"/>
          <w:szCs w:val="24"/>
        </w:rPr>
        <w:t>taşıma, gümrükleme, lojistik ve diğer hizmetler dahil</w:t>
      </w:r>
      <w:r>
        <w:rPr>
          <w:rFonts w:cstheme="minorHAnsi"/>
          <w:sz w:val="24"/>
          <w:szCs w:val="24"/>
        </w:rPr>
        <w:t xml:space="preserve"> beher kg</w:t>
      </w:r>
    </w:p>
    <w:p w14:paraId="39E895FF" w14:textId="77777777" w:rsidR="00F52A3E" w:rsidRDefault="00F52A3E" w:rsidP="00F52A3E">
      <w:pPr>
        <w:jc w:val="both"/>
        <w:rPr>
          <w:rFonts w:cstheme="minorHAnsi"/>
          <w:sz w:val="24"/>
          <w:szCs w:val="24"/>
        </w:rPr>
      </w:pPr>
    </w:p>
    <w:p w14:paraId="2ACF35AC" w14:textId="1ABC306E" w:rsidR="00F52A3E" w:rsidRDefault="00F52A3E" w:rsidP="00F52A3E">
      <w:pPr>
        <w:ind w:firstLine="360"/>
        <w:jc w:val="both"/>
        <w:rPr>
          <w:rFonts w:cstheme="minorHAnsi"/>
          <w:sz w:val="24"/>
          <w:szCs w:val="24"/>
        </w:rPr>
      </w:pPr>
      <w:r>
        <w:rPr>
          <w:rFonts w:cstheme="minorHAnsi"/>
          <w:sz w:val="24"/>
          <w:szCs w:val="24"/>
        </w:rPr>
        <w:t>bedelinin belirtilmesi gerekmektedir.</w:t>
      </w:r>
    </w:p>
    <w:p w14:paraId="7DEB2B36" w14:textId="77777777" w:rsidR="00EE1032" w:rsidRDefault="00EE1032" w:rsidP="00F52A3E">
      <w:pPr>
        <w:jc w:val="both"/>
        <w:rPr>
          <w:rFonts w:cstheme="minorHAnsi"/>
          <w:sz w:val="24"/>
          <w:szCs w:val="24"/>
        </w:rPr>
      </w:pPr>
    </w:p>
    <w:p w14:paraId="41E5B998" w14:textId="74AE9338"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İstekliler ekli Teklif Tablo</w:t>
      </w:r>
      <w:r w:rsidR="00DC2CE2">
        <w:rPr>
          <w:rFonts w:cstheme="minorHAnsi"/>
          <w:sz w:val="24"/>
          <w:szCs w:val="24"/>
        </w:rPr>
        <w:t>su</w:t>
      </w:r>
      <w:r w:rsidRPr="0051134C">
        <w:rPr>
          <w:rFonts w:cstheme="minorHAnsi"/>
          <w:sz w:val="24"/>
          <w:szCs w:val="24"/>
        </w:rPr>
        <w:t xml:space="preserve"> üzerinde her bir iş kalemi için birim fiyatları belirteceklerdir.</w:t>
      </w:r>
    </w:p>
    <w:p w14:paraId="250DC32E" w14:textId="77777777"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Daha sonra ekli Örnek Teklif Tablosu’nda belirtildiği şekilde hesaplama yaparak her bir iş kalemine ait toplam tekliflerini sunacaktır.</w:t>
      </w:r>
    </w:p>
    <w:p w14:paraId="1C056FB7"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179B7535" w14:textId="77777777" w:rsidR="00EE1032" w:rsidRPr="0051134C" w:rsidRDefault="00EE1032" w:rsidP="00EE1032">
      <w:pPr>
        <w:ind w:left="567"/>
        <w:contextualSpacing/>
        <w:jc w:val="both"/>
        <w:rPr>
          <w:rFonts w:cstheme="minorHAnsi"/>
          <w:sz w:val="24"/>
          <w:szCs w:val="24"/>
        </w:rPr>
      </w:pPr>
    </w:p>
    <w:p w14:paraId="41EC2ECC" w14:textId="77777777" w:rsidR="00EE1032" w:rsidRDefault="00EE1032" w:rsidP="00A00B1D">
      <w:pPr>
        <w:pStyle w:val="Balk2"/>
        <w:numPr>
          <w:ilvl w:val="0"/>
          <w:numId w:val="1"/>
        </w:numPr>
      </w:pPr>
      <w:bookmarkStart w:id="41" w:name="_Toc45540980"/>
      <w:bookmarkStart w:id="42" w:name="_Toc197103683"/>
      <w:r w:rsidRPr="00A00B1D">
        <w:t>ÖDEME</w:t>
      </w:r>
      <w:bookmarkEnd w:id="41"/>
      <w:bookmarkEnd w:id="42"/>
    </w:p>
    <w:p w14:paraId="1CCC18F6" w14:textId="77777777" w:rsidR="00EE1032" w:rsidRPr="00A00B1D" w:rsidRDefault="00EE1032" w:rsidP="00A00B1D">
      <w:pPr>
        <w:ind w:left="360"/>
        <w:jc w:val="both"/>
        <w:rPr>
          <w:rFonts w:cstheme="minorHAnsi"/>
          <w:sz w:val="24"/>
          <w:szCs w:val="24"/>
        </w:rPr>
      </w:pPr>
      <w:r w:rsidRPr="00A00B1D">
        <w:rPr>
          <w:rFonts w:cstheme="minorHAnsi"/>
          <w:sz w:val="24"/>
          <w:szCs w:val="24"/>
        </w:rPr>
        <w:t>Şartnamede yer alan işler karşılığı sunulan hizmetin/işin bedelinin</w:t>
      </w:r>
    </w:p>
    <w:p w14:paraId="5CE64878" w14:textId="77777777" w:rsidR="00A00B1D" w:rsidRDefault="00A00B1D" w:rsidP="00A00B1D">
      <w:pPr>
        <w:ind w:left="360"/>
        <w:jc w:val="both"/>
        <w:rPr>
          <w:rFonts w:cstheme="minorHAnsi"/>
          <w:sz w:val="24"/>
          <w:szCs w:val="24"/>
        </w:rPr>
      </w:pPr>
    </w:p>
    <w:p w14:paraId="0976F8CA" w14:textId="59759E58"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w:t>
      </w:r>
      <w:r w:rsidR="00DC2CE2">
        <w:rPr>
          <w:rFonts w:cstheme="minorHAnsi"/>
          <w:sz w:val="24"/>
          <w:szCs w:val="24"/>
        </w:rPr>
        <w:t xml:space="preserve"> </w:t>
      </w:r>
      <w:r w:rsidRPr="00B06FEF">
        <w:rPr>
          <w:rFonts w:cstheme="minorHAnsi"/>
          <w:sz w:val="24"/>
          <w:szCs w:val="24"/>
        </w:rPr>
        <w:t xml:space="preserve">25’i </w:t>
      </w:r>
      <w:r w:rsidR="00EE1032" w:rsidRPr="00B06FEF">
        <w:rPr>
          <w:rFonts w:cstheme="minorHAnsi"/>
          <w:sz w:val="24"/>
          <w:szCs w:val="24"/>
        </w:rPr>
        <w:t>ürünlerin Türkiye gümrük işlemleri sonuçlandırılarak,</w:t>
      </w:r>
      <w:r w:rsidR="00DC2CE2">
        <w:rPr>
          <w:rFonts w:cstheme="minorHAnsi"/>
          <w:sz w:val="24"/>
          <w:szCs w:val="24"/>
        </w:rPr>
        <w:t xml:space="preserve"> </w:t>
      </w:r>
      <w:r w:rsidR="00EE1032" w:rsidRPr="00B06FEF">
        <w:rPr>
          <w:rFonts w:cstheme="minorHAnsi"/>
          <w:sz w:val="24"/>
          <w:szCs w:val="24"/>
        </w:rPr>
        <w:t>gidiş nakliye organizasyonu başladığında,</w:t>
      </w:r>
    </w:p>
    <w:p w14:paraId="34332504" w14:textId="77777777" w:rsidR="00B06FEF" w:rsidRPr="00B06FEF" w:rsidRDefault="00B06FEF" w:rsidP="003615ED">
      <w:pPr>
        <w:pStyle w:val="ListeParagraf"/>
        <w:jc w:val="both"/>
        <w:rPr>
          <w:rFonts w:cstheme="minorHAnsi"/>
          <w:sz w:val="24"/>
          <w:szCs w:val="24"/>
        </w:rPr>
      </w:pPr>
    </w:p>
    <w:p w14:paraId="291FD6CF" w14:textId="4B092CC3"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w:t>
      </w:r>
      <w:r w:rsidR="00DC2CE2">
        <w:rPr>
          <w:rFonts w:cstheme="minorHAnsi"/>
          <w:sz w:val="24"/>
          <w:szCs w:val="24"/>
        </w:rPr>
        <w:t xml:space="preserve"> </w:t>
      </w:r>
      <w:r w:rsidRPr="00B06FEF">
        <w:rPr>
          <w:rFonts w:cstheme="minorHAnsi"/>
          <w:sz w:val="24"/>
          <w:szCs w:val="24"/>
        </w:rPr>
        <w:t xml:space="preserve">25’i </w:t>
      </w:r>
      <w:r w:rsidR="00EE1032" w:rsidRPr="00B06FEF">
        <w:rPr>
          <w:rFonts w:cstheme="minorHAnsi"/>
          <w:sz w:val="24"/>
          <w:szCs w:val="24"/>
        </w:rPr>
        <w:t>ürünlerin fuar alanındaki firma stan</w:t>
      </w:r>
      <w:r w:rsidR="00F52A3E">
        <w:rPr>
          <w:rFonts w:cstheme="minorHAnsi"/>
          <w:sz w:val="24"/>
          <w:szCs w:val="24"/>
        </w:rPr>
        <w:t>t</w:t>
      </w:r>
      <w:r w:rsidR="00EE1032" w:rsidRPr="00B06FEF">
        <w:rPr>
          <w:rFonts w:cstheme="minorHAnsi"/>
          <w:sz w:val="24"/>
          <w:szCs w:val="24"/>
        </w:rPr>
        <w:t>larına teslim edildiğinde,</w:t>
      </w:r>
    </w:p>
    <w:p w14:paraId="45807A32" w14:textId="77777777" w:rsidR="00B06FEF" w:rsidRPr="00B06FEF" w:rsidRDefault="00B06FEF" w:rsidP="003615ED">
      <w:pPr>
        <w:pStyle w:val="ListeParagraf"/>
        <w:jc w:val="both"/>
        <w:rPr>
          <w:rFonts w:cstheme="minorHAnsi"/>
          <w:sz w:val="24"/>
          <w:szCs w:val="24"/>
        </w:rPr>
      </w:pPr>
    </w:p>
    <w:p w14:paraId="6CDCB670" w14:textId="77777777" w:rsidR="00EE1032" w:rsidRPr="00B06FEF" w:rsidRDefault="00EE1032" w:rsidP="00B06FEF">
      <w:pPr>
        <w:pStyle w:val="ListeParagraf"/>
        <w:numPr>
          <w:ilvl w:val="0"/>
          <w:numId w:val="18"/>
        </w:numPr>
        <w:ind w:left="720"/>
        <w:jc w:val="both"/>
        <w:rPr>
          <w:rFonts w:cstheme="minorHAnsi"/>
          <w:sz w:val="24"/>
          <w:szCs w:val="24"/>
        </w:rPr>
      </w:pPr>
      <w:r w:rsidRPr="00B06FEF">
        <w:rPr>
          <w:rFonts w:cstheme="minorHAnsi"/>
          <w:sz w:val="24"/>
          <w:szCs w:val="24"/>
        </w:rPr>
        <w:t>% 50’si ürünlerin dönüş nakliye organizasyonu bitirilerek geri getirilen ürünlerin ilgili firmalara teslim edilmesini müteakiben fatura edilmek suretiyle gerçekleştirilecektir.</w:t>
      </w:r>
    </w:p>
    <w:p w14:paraId="6A4FE491" w14:textId="77777777" w:rsidR="00B06FEF" w:rsidRDefault="00B06FEF" w:rsidP="00A00B1D">
      <w:pPr>
        <w:ind w:left="360"/>
        <w:jc w:val="both"/>
        <w:rPr>
          <w:rFonts w:cstheme="minorHAnsi"/>
          <w:sz w:val="24"/>
          <w:szCs w:val="24"/>
        </w:rPr>
      </w:pPr>
    </w:p>
    <w:p w14:paraId="16006E83" w14:textId="77777777" w:rsidR="00EE1032" w:rsidRDefault="00EE1032" w:rsidP="00A00B1D">
      <w:pPr>
        <w:ind w:left="360"/>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99C5748" w14:textId="77777777" w:rsidR="00B06FEF" w:rsidRDefault="00B06FEF" w:rsidP="0057001B">
      <w:pPr>
        <w:jc w:val="both"/>
        <w:rPr>
          <w:rFonts w:cstheme="minorHAnsi"/>
          <w:sz w:val="24"/>
          <w:szCs w:val="24"/>
        </w:rPr>
      </w:pPr>
    </w:p>
    <w:p w14:paraId="6DCD27C4" w14:textId="77777777" w:rsidR="00416046" w:rsidRDefault="00416046" w:rsidP="0057001B">
      <w:pPr>
        <w:jc w:val="both"/>
        <w:rPr>
          <w:rFonts w:cstheme="minorHAnsi"/>
          <w:sz w:val="24"/>
          <w:szCs w:val="24"/>
        </w:rPr>
      </w:pPr>
    </w:p>
    <w:p w14:paraId="727B7666" w14:textId="77777777" w:rsidR="00B4299D" w:rsidRDefault="00B4299D" w:rsidP="0057001B">
      <w:pPr>
        <w:jc w:val="both"/>
        <w:rPr>
          <w:rFonts w:cstheme="minorHAnsi"/>
          <w:sz w:val="24"/>
          <w:szCs w:val="24"/>
        </w:rPr>
      </w:pPr>
    </w:p>
    <w:p w14:paraId="057A0BFD" w14:textId="77777777" w:rsidR="00B4299D" w:rsidRDefault="00B4299D" w:rsidP="0057001B">
      <w:pPr>
        <w:jc w:val="both"/>
        <w:rPr>
          <w:rFonts w:cstheme="minorHAnsi"/>
          <w:sz w:val="24"/>
          <w:szCs w:val="24"/>
        </w:rPr>
      </w:pPr>
    </w:p>
    <w:p w14:paraId="362A8FCD" w14:textId="77777777" w:rsidR="00B4299D" w:rsidRDefault="00B4299D" w:rsidP="0057001B">
      <w:pPr>
        <w:jc w:val="both"/>
        <w:rPr>
          <w:rFonts w:cstheme="minorHAnsi"/>
          <w:sz w:val="24"/>
          <w:szCs w:val="24"/>
        </w:rPr>
      </w:pPr>
    </w:p>
    <w:p w14:paraId="19DB695E" w14:textId="77777777" w:rsidR="00B4299D" w:rsidRDefault="00B4299D" w:rsidP="0057001B">
      <w:pPr>
        <w:jc w:val="both"/>
        <w:rPr>
          <w:rFonts w:cstheme="minorHAnsi"/>
          <w:sz w:val="24"/>
          <w:szCs w:val="24"/>
        </w:rPr>
      </w:pPr>
    </w:p>
    <w:p w14:paraId="1165EFFA" w14:textId="77777777" w:rsidR="00B4299D" w:rsidRDefault="00B4299D" w:rsidP="0057001B">
      <w:pPr>
        <w:jc w:val="both"/>
        <w:rPr>
          <w:rFonts w:cstheme="minorHAnsi"/>
          <w:sz w:val="24"/>
          <w:szCs w:val="24"/>
        </w:rPr>
      </w:pPr>
    </w:p>
    <w:p w14:paraId="0EB3FF79" w14:textId="77777777" w:rsidR="00B4299D" w:rsidRDefault="00B4299D" w:rsidP="0057001B">
      <w:pPr>
        <w:jc w:val="both"/>
        <w:rPr>
          <w:rFonts w:cstheme="minorHAnsi"/>
          <w:sz w:val="24"/>
          <w:szCs w:val="24"/>
        </w:rPr>
      </w:pPr>
    </w:p>
    <w:p w14:paraId="2A5C7A88" w14:textId="77777777" w:rsidR="00B4299D" w:rsidRDefault="00B4299D" w:rsidP="0057001B">
      <w:pPr>
        <w:jc w:val="both"/>
        <w:rPr>
          <w:rFonts w:cstheme="minorHAnsi"/>
          <w:sz w:val="24"/>
          <w:szCs w:val="24"/>
        </w:rPr>
      </w:pPr>
    </w:p>
    <w:p w14:paraId="38D58860" w14:textId="77777777" w:rsidR="00B4299D" w:rsidRDefault="00B4299D" w:rsidP="0057001B">
      <w:pPr>
        <w:jc w:val="both"/>
        <w:rPr>
          <w:rFonts w:cstheme="minorHAnsi"/>
          <w:sz w:val="24"/>
          <w:szCs w:val="24"/>
        </w:rPr>
      </w:pPr>
    </w:p>
    <w:p w14:paraId="72DDA3F6" w14:textId="028425F3" w:rsidR="00004B67" w:rsidRDefault="00004B67" w:rsidP="0057001B">
      <w:pPr>
        <w:jc w:val="both"/>
        <w:rPr>
          <w:rFonts w:cstheme="minorHAnsi"/>
          <w:sz w:val="24"/>
          <w:szCs w:val="24"/>
        </w:rPr>
      </w:pPr>
    </w:p>
    <w:p w14:paraId="22B08158" w14:textId="685ECAEF" w:rsidR="00F52A3E" w:rsidRDefault="00F52A3E" w:rsidP="0057001B">
      <w:pPr>
        <w:jc w:val="both"/>
        <w:rPr>
          <w:rFonts w:cstheme="minorHAnsi"/>
          <w:sz w:val="24"/>
          <w:szCs w:val="24"/>
        </w:rPr>
      </w:pPr>
    </w:p>
    <w:p w14:paraId="179C2BFC" w14:textId="5D50315F" w:rsidR="00F52A3E" w:rsidRDefault="00F52A3E" w:rsidP="0057001B">
      <w:pPr>
        <w:jc w:val="both"/>
        <w:rPr>
          <w:rFonts w:cstheme="minorHAnsi"/>
          <w:sz w:val="24"/>
          <w:szCs w:val="24"/>
        </w:rPr>
      </w:pPr>
    </w:p>
    <w:p w14:paraId="6882E6A5" w14:textId="00D73FAE" w:rsidR="00F52A3E" w:rsidRDefault="00F52A3E" w:rsidP="0057001B">
      <w:pPr>
        <w:jc w:val="both"/>
        <w:rPr>
          <w:rFonts w:cstheme="minorHAnsi"/>
          <w:sz w:val="24"/>
          <w:szCs w:val="24"/>
        </w:rPr>
      </w:pPr>
    </w:p>
    <w:p w14:paraId="5CB2B3BA" w14:textId="4EA5C548" w:rsidR="00F52A3E" w:rsidRDefault="00F52A3E" w:rsidP="0057001B">
      <w:pPr>
        <w:jc w:val="both"/>
        <w:rPr>
          <w:rFonts w:cstheme="minorHAnsi"/>
          <w:sz w:val="24"/>
          <w:szCs w:val="24"/>
        </w:rPr>
      </w:pPr>
    </w:p>
    <w:p w14:paraId="488E30E0" w14:textId="12472087" w:rsidR="00F52A3E" w:rsidRDefault="00F52A3E" w:rsidP="0057001B">
      <w:pPr>
        <w:jc w:val="both"/>
        <w:rPr>
          <w:rFonts w:cstheme="minorHAnsi"/>
          <w:sz w:val="24"/>
          <w:szCs w:val="24"/>
        </w:rPr>
      </w:pPr>
    </w:p>
    <w:p w14:paraId="4DB7A3CC" w14:textId="1913B143" w:rsidR="00621EA8" w:rsidRDefault="00621EA8" w:rsidP="0057001B">
      <w:pPr>
        <w:jc w:val="both"/>
        <w:rPr>
          <w:rFonts w:cstheme="minorHAnsi"/>
          <w:sz w:val="24"/>
          <w:szCs w:val="24"/>
        </w:rPr>
      </w:pPr>
    </w:p>
    <w:p w14:paraId="23841D40" w14:textId="1E62E5C9" w:rsidR="00621EA8" w:rsidRDefault="00621EA8" w:rsidP="0057001B">
      <w:pPr>
        <w:jc w:val="both"/>
        <w:rPr>
          <w:rFonts w:cstheme="minorHAnsi"/>
          <w:sz w:val="24"/>
          <w:szCs w:val="24"/>
        </w:rPr>
      </w:pPr>
    </w:p>
    <w:p w14:paraId="53161913" w14:textId="77777777" w:rsidR="00621EA8" w:rsidRDefault="00621EA8" w:rsidP="0057001B">
      <w:pPr>
        <w:jc w:val="both"/>
        <w:rPr>
          <w:rFonts w:cstheme="minorHAnsi"/>
          <w:sz w:val="24"/>
          <w:szCs w:val="24"/>
        </w:rPr>
      </w:pPr>
    </w:p>
    <w:p w14:paraId="3BE81372" w14:textId="77777777" w:rsidR="00004B67" w:rsidRDefault="00004B67" w:rsidP="0057001B">
      <w:pPr>
        <w:jc w:val="both"/>
        <w:rPr>
          <w:rFonts w:cstheme="minorHAnsi"/>
          <w:sz w:val="24"/>
          <w:szCs w:val="24"/>
        </w:rPr>
      </w:pPr>
    </w:p>
    <w:p w14:paraId="513ED8A6" w14:textId="77777777" w:rsidR="00D11BB5" w:rsidRPr="00D11BB5" w:rsidRDefault="00D11BB5" w:rsidP="0057001B">
      <w:pPr>
        <w:jc w:val="both"/>
        <w:rPr>
          <w:rFonts w:cstheme="minorHAnsi"/>
          <w:sz w:val="24"/>
          <w:szCs w:val="24"/>
        </w:rPr>
      </w:pPr>
      <w:r w:rsidRPr="00D11BB5">
        <w:rPr>
          <w:rFonts w:cstheme="minorHAnsi"/>
          <w:sz w:val="24"/>
          <w:szCs w:val="24"/>
        </w:rPr>
        <w:t>EK:1A</w:t>
      </w:r>
    </w:p>
    <w:p w14:paraId="730A4925" w14:textId="77777777" w:rsidR="00D11BB5" w:rsidRPr="00D11BB5" w:rsidRDefault="00D11BB5" w:rsidP="0057001B">
      <w:pPr>
        <w:jc w:val="both"/>
        <w:rPr>
          <w:rFonts w:cstheme="minorHAnsi"/>
          <w:sz w:val="24"/>
          <w:szCs w:val="24"/>
        </w:rPr>
      </w:pPr>
    </w:p>
    <w:p w14:paraId="6CA4FF68"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10E73970" w14:textId="77777777" w:rsidR="00D11BB5" w:rsidRPr="00D11BB5" w:rsidRDefault="00D11BB5" w:rsidP="0057001B">
      <w:pPr>
        <w:jc w:val="both"/>
        <w:rPr>
          <w:rFonts w:cstheme="minorHAnsi"/>
          <w:sz w:val="24"/>
          <w:szCs w:val="24"/>
        </w:rPr>
      </w:pPr>
    </w:p>
    <w:p w14:paraId="11932C8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561FB1F2"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18FA83A2" w14:textId="77777777" w:rsidR="00D11BB5" w:rsidRPr="00D11BB5" w:rsidRDefault="00D11BB5" w:rsidP="0057001B">
      <w:pPr>
        <w:jc w:val="both"/>
        <w:rPr>
          <w:rFonts w:cstheme="minorHAnsi"/>
          <w:sz w:val="24"/>
          <w:szCs w:val="24"/>
        </w:rPr>
      </w:pPr>
    </w:p>
    <w:p w14:paraId="5D9894D9" w14:textId="77777777" w:rsidR="006C128F" w:rsidRDefault="006C128F" w:rsidP="0057001B">
      <w:pPr>
        <w:jc w:val="both"/>
        <w:rPr>
          <w:rFonts w:cstheme="minorHAnsi"/>
          <w:sz w:val="24"/>
          <w:szCs w:val="24"/>
        </w:rPr>
      </w:pPr>
    </w:p>
    <w:p w14:paraId="41932F1C" w14:textId="77777777" w:rsidR="006C128F" w:rsidRDefault="006C128F" w:rsidP="0057001B">
      <w:pPr>
        <w:jc w:val="both"/>
        <w:rPr>
          <w:rFonts w:cstheme="minorHAnsi"/>
          <w:sz w:val="24"/>
          <w:szCs w:val="24"/>
        </w:rPr>
      </w:pPr>
    </w:p>
    <w:p w14:paraId="46831CB0" w14:textId="77BACBC7"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r w:rsidR="00FD5FF5">
        <w:rPr>
          <w:rFonts w:cstheme="minorHAnsi"/>
          <w:sz w:val="24"/>
          <w:szCs w:val="24"/>
        </w:rPr>
        <w:t>MWC DOHA 2025 Fuarı Türkiye Milli İştiraki Nakliye, Gümrükleme, Lojistik Organizasyonu</w:t>
      </w:r>
      <w:r w:rsidRPr="00D11BB5">
        <w:rPr>
          <w:rFonts w:cstheme="minorHAnsi"/>
          <w:sz w:val="24"/>
          <w:szCs w:val="24"/>
        </w:rPr>
        <w:t xml:space="preserve"> ile ilgili ihale evrakının tümünü okudum/inceledim ve kabul ettim. </w:t>
      </w:r>
    </w:p>
    <w:p w14:paraId="2EF06BC6" w14:textId="77777777" w:rsidR="00D11BB5" w:rsidRPr="00D11BB5" w:rsidRDefault="00D11BB5" w:rsidP="0057001B">
      <w:pPr>
        <w:jc w:val="both"/>
        <w:rPr>
          <w:rFonts w:cstheme="minorHAnsi"/>
          <w:sz w:val="24"/>
          <w:szCs w:val="24"/>
        </w:rPr>
      </w:pPr>
    </w:p>
    <w:p w14:paraId="58634A9E"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7432785F" w14:textId="77777777" w:rsidR="00D11BB5" w:rsidRPr="00D11BB5" w:rsidRDefault="00D11BB5" w:rsidP="0057001B">
      <w:pPr>
        <w:jc w:val="both"/>
        <w:rPr>
          <w:rFonts w:cstheme="minorHAnsi"/>
          <w:sz w:val="24"/>
          <w:szCs w:val="24"/>
        </w:rPr>
      </w:pPr>
    </w:p>
    <w:p w14:paraId="4F40C0B5" w14:textId="77777777" w:rsidR="006C128F" w:rsidRDefault="006C128F" w:rsidP="0057001B">
      <w:pPr>
        <w:jc w:val="both"/>
        <w:rPr>
          <w:rFonts w:cstheme="minorHAnsi"/>
          <w:sz w:val="24"/>
          <w:szCs w:val="24"/>
        </w:rPr>
      </w:pPr>
    </w:p>
    <w:p w14:paraId="022DC4B0" w14:textId="77777777" w:rsidR="006C128F" w:rsidRDefault="006C128F" w:rsidP="0057001B">
      <w:pPr>
        <w:jc w:val="both"/>
        <w:rPr>
          <w:rFonts w:cstheme="minorHAnsi"/>
          <w:sz w:val="24"/>
          <w:szCs w:val="24"/>
        </w:rPr>
      </w:pPr>
    </w:p>
    <w:p w14:paraId="30DF3AC0"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EDDB509" w14:textId="77777777" w:rsidR="00D11BB5" w:rsidRPr="00D11BB5" w:rsidRDefault="00D11BB5" w:rsidP="0057001B">
      <w:pPr>
        <w:jc w:val="both"/>
        <w:rPr>
          <w:rFonts w:cstheme="minorHAnsi"/>
          <w:sz w:val="24"/>
          <w:szCs w:val="24"/>
        </w:rPr>
      </w:pPr>
    </w:p>
    <w:p w14:paraId="1A771095" w14:textId="78AA2F19"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A00B1D">
        <w:rPr>
          <w:rFonts w:cstheme="minorHAnsi"/>
          <w:sz w:val="24"/>
          <w:szCs w:val="24"/>
        </w:rPr>
        <w:t>2</w:t>
      </w:r>
      <w:r w:rsidR="00621EA8">
        <w:rPr>
          <w:rFonts w:cstheme="minorHAnsi"/>
          <w:sz w:val="24"/>
          <w:szCs w:val="24"/>
        </w:rPr>
        <w:t>5</w:t>
      </w:r>
    </w:p>
    <w:p w14:paraId="64C3F6C6" w14:textId="77777777" w:rsidR="00D11BB5" w:rsidRPr="00D11BB5" w:rsidRDefault="00D11BB5" w:rsidP="0057001B">
      <w:pPr>
        <w:jc w:val="both"/>
        <w:rPr>
          <w:rFonts w:cstheme="minorHAnsi"/>
          <w:sz w:val="24"/>
          <w:szCs w:val="24"/>
        </w:rPr>
      </w:pPr>
    </w:p>
    <w:p w14:paraId="4CDEF12E" w14:textId="77777777" w:rsidR="00D11BB5" w:rsidRPr="00D11BB5" w:rsidRDefault="00D11BB5" w:rsidP="0057001B">
      <w:pPr>
        <w:jc w:val="both"/>
        <w:rPr>
          <w:rFonts w:cstheme="minorHAnsi"/>
          <w:sz w:val="24"/>
          <w:szCs w:val="24"/>
        </w:rPr>
      </w:pPr>
    </w:p>
    <w:p w14:paraId="1FD75717" w14:textId="77777777" w:rsidR="00D11BB5" w:rsidRPr="00D11BB5" w:rsidRDefault="00D11BB5" w:rsidP="0057001B">
      <w:pPr>
        <w:jc w:val="both"/>
        <w:rPr>
          <w:rFonts w:cstheme="minorHAnsi"/>
          <w:sz w:val="24"/>
          <w:szCs w:val="24"/>
        </w:rPr>
      </w:pPr>
    </w:p>
    <w:p w14:paraId="2334DDFB"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3E34AABE"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05871C95" w14:textId="77777777" w:rsidR="00D11BB5" w:rsidRPr="00D11BB5" w:rsidRDefault="00D11BB5" w:rsidP="0057001B">
      <w:pPr>
        <w:jc w:val="both"/>
        <w:rPr>
          <w:rFonts w:cstheme="minorHAnsi"/>
          <w:sz w:val="24"/>
          <w:szCs w:val="24"/>
        </w:rPr>
      </w:pPr>
    </w:p>
    <w:p w14:paraId="2B6046A3" w14:textId="77777777" w:rsidR="00D11BB5" w:rsidRPr="00D11BB5" w:rsidRDefault="00D11BB5" w:rsidP="0057001B">
      <w:pPr>
        <w:jc w:val="both"/>
        <w:rPr>
          <w:rFonts w:cstheme="minorHAnsi"/>
          <w:sz w:val="24"/>
          <w:szCs w:val="24"/>
        </w:rPr>
      </w:pPr>
      <w:r w:rsidRPr="00D11BB5">
        <w:rPr>
          <w:rFonts w:cstheme="minorHAnsi"/>
          <w:sz w:val="24"/>
          <w:szCs w:val="24"/>
        </w:rPr>
        <w:t> </w:t>
      </w:r>
    </w:p>
    <w:p w14:paraId="2782B222" w14:textId="77777777" w:rsidR="006C128F" w:rsidRDefault="006C128F">
      <w:pPr>
        <w:rPr>
          <w:rFonts w:cstheme="minorHAnsi"/>
          <w:sz w:val="24"/>
          <w:szCs w:val="24"/>
        </w:rPr>
      </w:pPr>
      <w:r>
        <w:rPr>
          <w:rFonts w:cstheme="minorHAnsi"/>
          <w:sz w:val="24"/>
          <w:szCs w:val="24"/>
        </w:rPr>
        <w:br w:type="page"/>
      </w:r>
    </w:p>
    <w:p w14:paraId="1F3C8F16" w14:textId="77777777" w:rsidR="000A2410" w:rsidRDefault="000A2410" w:rsidP="0057001B">
      <w:pPr>
        <w:jc w:val="both"/>
        <w:rPr>
          <w:rFonts w:cstheme="minorHAnsi"/>
          <w:sz w:val="24"/>
          <w:szCs w:val="24"/>
        </w:rPr>
      </w:pPr>
    </w:p>
    <w:p w14:paraId="3E4C273B" w14:textId="77777777" w:rsidR="000A2410" w:rsidRDefault="000A2410" w:rsidP="0057001B">
      <w:pPr>
        <w:jc w:val="both"/>
        <w:rPr>
          <w:rFonts w:cstheme="minorHAnsi"/>
          <w:sz w:val="24"/>
          <w:szCs w:val="24"/>
        </w:rPr>
      </w:pPr>
    </w:p>
    <w:p w14:paraId="5BF890CD" w14:textId="7149FBC2"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69D7E921" w14:textId="77777777" w:rsidR="00D11BB5" w:rsidRPr="00D11BB5" w:rsidRDefault="00D11BB5" w:rsidP="0057001B">
      <w:pPr>
        <w:jc w:val="both"/>
        <w:rPr>
          <w:rFonts w:cstheme="minorHAnsi"/>
          <w:sz w:val="24"/>
          <w:szCs w:val="24"/>
        </w:rPr>
      </w:pPr>
    </w:p>
    <w:p w14:paraId="1B177CF8"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6F21F1BC"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0443A99E" w14:textId="77777777" w:rsidR="00D11BB5" w:rsidRPr="00D11BB5" w:rsidRDefault="00D11BB5" w:rsidP="0057001B">
      <w:pPr>
        <w:jc w:val="both"/>
        <w:rPr>
          <w:rFonts w:cstheme="minorHAnsi"/>
          <w:sz w:val="24"/>
          <w:szCs w:val="24"/>
        </w:rPr>
      </w:pPr>
    </w:p>
    <w:p w14:paraId="32CED0AA" w14:textId="77777777" w:rsidR="00D11BB5" w:rsidRPr="00D11BB5" w:rsidRDefault="00D11BB5" w:rsidP="0057001B">
      <w:pPr>
        <w:jc w:val="both"/>
        <w:rPr>
          <w:rFonts w:cstheme="minorHAnsi"/>
          <w:sz w:val="24"/>
          <w:szCs w:val="24"/>
        </w:rPr>
      </w:pPr>
    </w:p>
    <w:p w14:paraId="4327E16D"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6BFFDA01"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15B362C" w14:textId="77777777" w:rsidR="00D11BB5" w:rsidRPr="00D11BB5" w:rsidRDefault="00D11BB5" w:rsidP="0057001B">
      <w:pPr>
        <w:jc w:val="both"/>
        <w:rPr>
          <w:rFonts w:cstheme="minorHAnsi"/>
          <w:sz w:val="24"/>
          <w:szCs w:val="24"/>
        </w:rPr>
      </w:pPr>
    </w:p>
    <w:p w14:paraId="333A1FB6" w14:textId="77777777" w:rsidR="006C128F" w:rsidRDefault="006C128F" w:rsidP="0057001B">
      <w:pPr>
        <w:jc w:val="both"/>
        <w:rPr>
          <w:rFonts w:cstheme="minorHAnsi"/>
          <w:sz w:val="24"/>
          <w:szCs w:val="24"/>
        </w:rPr>
      </w:pPr>
    </w:p>
    <w:p w14:paraId="57DF47E8" w14:textId="0D5C80E8" w:rsidR="00D11BB5" w:rsidRPr="00D11BB5" w:rsidRDefault="00FD5FF5" w:rsidP="0057001B">
      <w:pPr>
        <w:jc w:val="both"/>
        <w:rPr>
          <w:rFonts w:cstheme="minorHAnsi"/>
          <w:sz w:val="24"/>
          <w:szCs w:val="24"/>
        </w:rPr>
      </w:pPr>
      <w:r>
        <w:rPr>
          <w:rFonts w:cstheme="minorHAnsi"/>
          <w:sz w:val="24"/>
          <w:szCs w:val="24"/>
        </w:rPr>
        <w:t>MWC DOHA 2025 Fuarı Türkiye Milli İştiraki Nakliye, Gümrükleme, Lojistik Organizasyonu</w:t>
      </w:r>
      <w:r w:rsidRPr="00D11BB5">
        <w:rPr>
          <w:rFonts w:cstheme="minorHAnsi"/>
          <w:sz w:val="24"/>
          <w:szCs w:val="24"/>
        </w:rPr>
        <w:t xml:space="preserve"> </w:t>
      </w:r>
      <w:r w:rsidR="00D11BB5" w:rsidRPr="00D11BB5">
        <w:rPr>
          <w:rFonts w:cstheme="minorHAnsi"/>
          <w:sz w:val="24"/>
          <w:szCs w:val="24"/>
        </w:rPr>
        <w:t>ihalesi teklifimizdir.</w:t>
      </w:r>
    </w:p>
    <w:p w14:paraId="2BD6715D" w14:textId="77777777" w:rsidR="00D11BB5" w:rsidRPr="00D11BB5" w:rsidRDefault="00D11BB5" w:rsidP="0057001B">
      <w:pPr>
        <w:jc w:val="both"/>
        <w:rPr>
          <w:rFonts w:cstheme="minorHAnsi"/>
          <w:sz w:val="24"/>
          <w:szCs w:val="24"/>
        </w:rPr>
      </w:pPr>
    </w:p>
    <w:p w14:paraId="5CC7CDB5" w14:textId="77777777" w:rsidR="006C128F" w:rsidRDefault="006C128F" w:rsidP="0057001B">
      <w:pPr>
        <w:jc w:val="both"/>
        <w:rPr>
          <w:rFonts w:cstheme="minorHAnsi"/>
          <w:sz w:val="24"/>
          <w:szCs w:val="24"/>
        </w:rPr>
      </w:pPr>
    </w:p>
    <w:p w14:paraId="782B792F" w14:textId="77777777" w:rsidR="006C128F" w:rsidRDefault="006C128F" w:rsidP="0057001B">
      <w:pPr>
        <w:jc w:val="both"/>
        <w:rPr>
          <w:rFonts w:cstheme="minorHAnsi"/>
          <w:sz w:val="24"/>
          <w:szCs w:val="24"/>
        </w:rPr>
      </w:pPr>
    </w:p>
    <w:p w14:paraId="36D4F783" w14:textId="77777777" w:rsidR="006C128F" w:rsidRDefault="006C128F" w:rsidP="0057001B">
      <w:pPr>
        <w:jc w:val="both"/>
        <w:rPr>
          <w:rFonts w:cstheme="minorHAnsi"/>
          <w:sz w:val="24"/>
          <w:szCs w:val="24"/>
        </w:rPr>
      </w:pPr>
    </w:p>
    <w:p w14:paraId="232824BF" w14:textId="77777777" w:rsidR="006C128F" w:rsidRDefault="006C128F" w:rsidP="0057001B">
      <w:pPr>
        <w:jc w:val="both"/>
        <w:rPr>
          <w:rFonts w:cstheme="minorHAnsi"/>
          <w:sz w:val="24"/>
          <w:szCs w:val="24"/>
        </w:rPr>
      </w:pPr>
    </w:p>
    <w:p w14:paraId="56168A2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39BEE10C" w14:textId="77777777" w:rsidR="00D11BB5" w:rsidRPr="00D11BB5" w:rsidRDefault="00D11BB5" w:rsidP="0057001B">
      <w:pPr>
        <w:jc w:val="both"/>
        <w:rPr>
          <w:rFonts w:cstheme="minorHAnsi"/>
          <w:sz w:val="24"/>
          <w:szCs w:val="24"/>
        </w:rPr>
      </w:pPr>
    </w:p>
    <w:p w14:paraId="6ACC4BE5" w14:textId="575C0AFB" w:rsidR="00D11BB5" w:rsidRDefault="00D11BB5" w:rsidP="0057001B">
      <w:pPr>
        <w:jc w:val="both"/>
        <w:rPr>
          <w:rFonts w:cstheme="minorHAnsi"/>
          <w:sz w:val="24"/>
          <w:szCs w:val="24"/>
        </w:rPr>
      </w:pPr>
      <w:r w:rsidRPr="00D11BB5">
        <w:rPr>
          <w:rFonts w:cstheme="minorHAnsi"/>
          <w:sz w:val="24"/>
          <w:szCs w:val="24"/>
        </w:rPr>
        <w:t xml:space="preserve">     /       /</w:t>
      </w:r>
      <w:r w:rsidR="00EF7838">
        <w:rPr>
          <w:rFonts w:cstheme="minorHAnsi"/>
          <w:sz w:val="24"/>
          <w:szCs w:val="24"/>
        </w:rPr>
        <w:t>20</w:t>
      </w:r>
      <w:r w:rsidR="00EE1032">
        <w:rPr>
          <w:rFonts w:cstheme="minorHAnsi"/>
          <w:sz w:val="24"/>
          <w:szCs w:val="24"/>
        </w:rPr>
        <w:t>2</w:t>
      </w:r>
      <w:r w:rsidR="00621EA8">
        <w:rPr>
          <w:rFonts w:cstheme="minorHAnsi"/>
          <w:sz w:val="24"/>
          <w:szCs w:val="24"/>
        </w:rPr>
        <w:t>5</w:t>
      </w:r>
    </w:p>
    <w:p w14:paraId="3A88756C" w14:textId="77777777" w:rsidR="00AC14B3" w:rsidRPr="00D11BB5" w:rsidRDefault="00AC14B3" w:rsidP="0057001B">
      <w:pPr>
        <w:jc w:val="both"/>
        <w:rPr>
          <w:rFonts w:cstheme="minorHAnsi"/>
          <w:sz w:val="24"/>
          <w:szCs w:val="24"/>
        </w:rPr>
      </w:pPr>
    </w:p>
    <w:p w14:paraId="200D72FF" w14:textId="77777777" w:rsidR="00D11BB5" w:rsidRPr="00D11BB5" w:rsidRDefault="00D11BB5" w:rsidP="0057001B">
      <w:pPr>
        <w:jc w:val="both"/>
        <w:rPr>
          <w:rFonts w:cstheme="minorHAnsi"/>
          <w:sz w:val="24"/>
          <w:szCs w:val="24"/>
        </w:rPr>
      </w:pPr>
    </w:p>
    <w:p w14:paraId="3F017468" w14:textId="77777777" w:rsidR="006C128F" w:rsidRDefault="006C128F" w:rsidP="0057001B">
      <w:pPr>
        <w:jc w:val="both"/>
        <w:rPr>
          <w:rFonts w:cstheme="minorHAnsi"/>
          <w:sz w:val="24"/>
          <w:szCs w:val="24"/>
        </w:rPr>
      </w:pPr>
    </w:p>
    <w:p w14:paraId="35DB9678" w14:textId="77777777" w:rsidR="006C128F" w:rsidRDefault="006C128F" w:rsidP="0057001B">
      <w:pPr>
        <w:jc w:val="both"/>
        <w:rPr>
          <w:rFonts w:cstheme="minorHAnsi"/>
          <w:sz w:val="24"/>
          <w:szCs w:val="24"/>
        </w:rPr>
      </w:pPr>
    </w:p>
    <w:p w14:paraId="44284785" w14:textId="77777777" w:rsidR="006C128F" w:rsidRDefault="006C128F" w:rsidP="0057001B">
      <w:pPr>
        <w:jc w:val="both"/>
        <w:rPr>
          <w:rFonts w:cstheme="minorHAnsi"/>
          <w:sz w:val="24"/>
          <w:szCs w:val="24"/>
        </w:rPr>
      </w:pPr>
    </w:p>
    <w:p w14:paraId="584C8F8F"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0C2C3D6A"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83CC488"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22EA" w14:textId="77777777" w:rsidR="00F75DF1" w:rsidRDefault="00F75DF1" w:rsidP="00C44963">
      <w:r>
        <w:separator/>
      </w:r>
    </w:p>
  </w:endnote>
  <w:endnote w:type="continuationSeparator" w:id="0">
    <w:p w14:paraId="78609FE1" w14:textId="77777777" w:rsidR="00F75DF1" w:rsidRDefault="00F75DF1"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AEB3"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1814A00F" wp14:editId="6A4D294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742D82"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2D34793B" wp14:editId="511BA55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41EA8" w14:textId="7DF8FD06"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83D65">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4793B"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2CA41EA8" w14:textId="7DF8FD06"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83D65">
                      <w:rPr>
                        <w:noProof/>
                        <w:color w:val="FFFFFF" w:themeColor="background1"/>
                        <w:sz w:val="28"/>
                        <w:szCs w:val="28"/>
                      </w:rPr>
                      <w:t>14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50599" w14:textId="77777777" w:rsidR="00F75DF1" w:rsidRDefault="00F75DF1" w:rsidP="00C44963">
      <w:r>
        <w:separator/>
      </w:r>
    </w:p>
  </w:footnote>
  <w:footnote w:type="continuationSeparator" w:id="0">
    <w:p w14:paraId="10F7A0D0" w14:textId="77777777" w:rsidR="00F75DF1" w:rsidRDefault="00F75DF1"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E0FC"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32FC3"/>
    <w:multiLevelType w:val="multilevel"/>
    <w:tmpl w:val="0FB600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675D0"/>
    <w:multiLevelType w:val="multilevel"/>
    <w:tmpl w:val="A1688280"/>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8"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9"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44669F7"/>
    <w:multiLevelType w:val="hybridMultilevel"/>
    <w:tmpl w:val="106C3C92"/>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1"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ACC5EEB"/>
    <w:multiLevelType w:val="hybridMultilevel"/>
    <w:tmpl w:val="6FAED9BE"/>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703D54"/>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0"/>
  </w:num>
  <w:num w:numId="4">
    <w:abstractNumId w:val="12"/>
  </w:num>
  <w:num w:numId="5">
    <w:abstractNumId w:val="0"/>
  </w:num>
  <w:num w:numId="6">
    <w:abstractNumId w:val="1"/>
  </w:num>
  <w:num w:numId="7">
    <w:abstractNumId w:val="13"/>
  </w:num>
  <w:num w:numId="8">
    <w:abstractNumId w:val="18"/>
  </w:num>
  <w:num w:numId="9">
    <w:abstractNumId w:val="4"/>
  </w:num>
  <w:num w:numId="10">
    <w:abstractNumId w:val="9"/>
  </w:num>
  <w:num w:numId="11">
    <w:abstractNumId w:val="5"/>
  </w:num>
  <w:num w:numId="12">
    <w:abstractNumId w:val="19"/>
  </w:num>
  <w:num w:numId="13">
    <w:abstractNumId w:val="17"/>
  </w:num>
  <w:num w:numId="14">
    <w:abstractNumId w:val="11"/>
  </w:num>
  <w:num w:numId="15">
    <w:abstractNumId w:val="8"/>
  </w:num>
  <w:num w:numId="16">
    <w:abstractNumId w:val="16"/>
  </w:num>
  <w:num w:numId="17">
    <w:abstractNumId w:val="7"/>
  </w:num>
  <w:num w:numId="18">
    <w:abstractNumId w:val="10"/>
  </w:num>
  <w:num w:numId="19">
    <w:abstractNumId w:val="1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4B67"/>
    <w:rsid w:val="000172D4"/>
    <w:rsid w:val="00025E9F"/>
    <w:rsid w:val="000316E9"/>
    <w:rsid w:val="00037CA8"/>
    <w:rsid w:val="0004223F"/>
    <w:rsid w:val="00042E34"/>
    <w:rsid w:val="00057BD0"/>
    <w:rsid w:val="000922EB"/>
    <w:rsid w:val="000953BE"/>
    <w:rsid w:val="000A0245"/>
    <w:rsid w:val="000A2410"/>
    <w:rsid w:val="000A5E78"/>
    <w:rsid w:val="000A74A7"/>
    <w:rsid w:val="000B000A"/>
    <w:rsid w:val="000F2356"/>
    <w:rsid w:val="00143144"/>
    <w:rsid w:val="00161D43"/>
    <w:rsid w:val="001673A6"/>
    <w:rsid w:val="0017216B"/>
    <w:rsid w:val="001936BD"/>
    <w:rsid w:val="001B7A25"/>
    <w:rsid w:val="001C6CA6"/>
    <w:rsid w:val="001E0D02"/>
    <w:rsid w:val="00205418"/>
    <w:rsid w:val="00213DC7"/>
    <w:rsid w:val="002245AB"/>
    <w:rsid w:val="002412F4"/>
    <w:rsid w:val="00243CAE"/>
    <w:rsid w:val="002500B0"/>
    <w:rsid w:val="00277DB5"/>
    <w:rsid w:val="002939C9"/>
    <w:rsid w:val="002D34F3"/>
    <w:rsid w:val="002F5AC0"/>
    <w:rsid w:val="00302195"/>
    <w:rsid w:val="00303C35"/>
    <w:rsid w:val="003615ED"/>
    <w:rsid w:val="00362637"/>
    <w:rsid w:val="00373B8C"/>
    <w:rsid w:val="00384E02"/>
    <w:rsid w:val="00385234"/>
    <w:rsid w:val="00386F48"/>
    <w:rsid w:val="0039678E"/>
    <w:rsid w:val="003C37DC"/>
    <w:rsid w:val="003C4D09"/>
    <w:rsid w:val="003D385A"/>
    <w:rsid w:val="003E7CB6"/>
    <w:rsid w:val="004060C1"/>
    <w:rsid w:val="00416046"/>
    <w:rsid w:val="004412C1"/>
    <w:rsid w:val="00477905"/>
    <w:rsid w:val="00483F78"/>
    <w:rsid w:val="004928D3"/>
    <w:rsid w:val="004D62C9"/>
    <w:rsid w:val="004E5D94"/>
    <w:rsid w:val="00503696"/>
    <w:rsid w:val="00506AC4"/>
    <w:rsid w:val="00543C17"/>
    <w:rsid w:val="00547BC6"/>
    <w:rsid w:val="0057001B"/>
    <w:rsid w:val="00573061"/>
    <w:rsid w:val="005749A8"/>
    <w:rsid w:val="0058361E"/>
    <w:rsid w:val="00594A47"/>
    <w:rsid w:val="005B3114"/>
    <w:rsid w:val="005D6512"/>
    <w:rsid w:val="005E2D77"/>
    <w:rsid w:val="005F037E"/>
    <w:rsid w:val="005F3266"/>
    <w:rsid w:val="00621EA8"/>
    <w:rsid w:val="006423A4"/>
    <w:rsid w:val="00646CE8"/>
    <w:rsid w:val="00660AEA"/>
    <w:rsid w:val="0068208B"/>
    <w:rsid w:val="006868FA"/>
    <w:rsid w:val="00691C1C"/>
    <w:rsid w:val="006B5CB3"/>
    <w:rsid w:val="006C128F"/>
    <w:rsid w:val="006C6148"/>
    <w:rsid w:val="006C6AF3"/>
    <w:rsid w:val="0070718B"/>
    <w:rsid w:val="007319DF"/>
    <w:rsid w:val="00740BA1"/>
    <w:rsid w:val="00782EA0"/>
    <w:rsid w:val="007842BF"/>
    <w:rsid w:val="00787401"/>
    <w:rsid w:val="007A3092"/>
    <w:rsid w:val="007D4F36"/>
    <w:rsid w:val="007D7911"/>
    <w:rsid w:val="008237E6"/>
    <w:rsid w:val="00825F12"/>
    <w:rsid w:val="00860DF2"/>
    <w:rsid w:val="008933AA"/>
    <w:rsid w:val="008A37B3"/>
    <w:rsid w:val="008A39F3"/>
    <w:rsid w:val="008E59F3"/>
    <w:rsid w:val="008E65D1"/>
    <w:rsid w:val="00902570"/>
    <w:rsid w:val="0091681E"/>
    <w:rsid w:val="009460FD"/>
    <w:rsid w:val="00954B33"/>
    <w:rsid w:val="00965AE8"/>
    <w:rsid w:val="00976464"/>
    <w:rsid w:val="0099688A"/>
    <w:rsid w:val="009C3518"/>
    <w:rsid w:val="009C7DEC"/>
    <w:rsid w:val="009E4004"/>
    <w:rsid w:val="009E55B0"/>
    <w:rsid w:val="00A00B1D"/>
    <w:rsid w:val="00A44623"/>
    <w:rsid w:val="00A552B4"/>
    <w:rsid w:val="00A738E2"/>
    <w:rsid w:val="00A95D92"/>
    <w:rsid w:val="00AA6747"/>
    <w:rsid w:val="00AC14B3"/>
    <w:rsid w:val="00AC3101"/>
    <w:rsid w:val="00AD4C5A"/>
    <w:rsid w:val="00AE2A87"/>
    <w:rsid w:val="00AF089E"/>
    <w:rsid w:val="00B06FEF"/>
    <w:rsid w:val="00B15EF3"/>
    <w:rsid w:val="00B4299D"/>
    <w:rsid w:val="00B4598B"/>
    <w:rsid w:val="00B74E03"/>
    <w:rsid w:val="00B83603"/>
    <w:rsid w:val="00B85129"/>
    <w:rsid w:val="00B94001"/>
    <w:rsid w:val="00B950DA"/>
    <w:rsid w:val="00BA2329"/>
    <w:rsid w:val="00BD0A52"/>
    <w:rsid w:val="00BE109C"/>
    <w:rsid w:val="00C2619D"/>
    <w:rsid w:val="00C44963"/>
    <w:rsid w:val="00C4660A"/>
    <w:rsid w:val="00C476CA"/>
    <w:rsid w:val="00C5750E"/>
    <w:rsid w:val="00C7626E"/>
    <w:rsid w:val="00C83D65"/>
    <w:rsid w:val="00C84C1A"/>
    <w:rsid w:val="00C84C67"/>
    <w:rsid w:val="00CA3279"/>
    <w:rsid w:val="00CD0C24"/>
    <w:rsid w:val="00CD15A7"/>
    <w:rsid w:val="00D0092E"/>
    <w:rsid w:val="00D11BB5"/>
    <w:rsid w:val="00D17DAB"/>
    <w:rsid w:val="00D20840"/>
    <w:rsid w:val="00D41793"/>
    <w:rsid w:val="00D5756C"/>
    <w:rsid w:val="00D65690"/>
    <w:rsid w:val="00DB4C24"/>
    <w:rsid w:val="00DC2CE2"/>
    <w:rsid w:val="00DF285F"/>
    <w:rsid w:val="00DF4EFF"/>
    <w:rsid w:val="00E02A8D"/>
    <w:rsid w:val="00E04C15"/>
    <w:rsid w:val="00E24F66"/>
    <w:rsid w:val="00E258BC"/>
    <w:rsid w:val="00E51226"/>
    <w:rsid w:val="00E56306"/>
    <w:rsid w:val="00E70DEB"/>
    <w:rsid w:val="00E82D5C"/>
    <w:rsid w:val="00E847E9"/>
    <w:rsid w:val="00E9234F"/>
    <w:rsid w:val="00E9737D"/>
    <w:rsid w:val="00EB7059"/>
    <w:rsid w:val="00ED06B8"/>
    <w:rsid w:val="00EE06DA"/>
    <w:rsid w:val="00EE1032"/>
    <w:rsid w:val="00EE637D"/>
    <w:rsid w:val="00EF7838"/>
    <w:rsid w:val="00F17A91"/>
    <w:rsid w:val="00F24690"/>
    <w:rsid w:val="00F5059F"/>
    <w:rsid w:val="00F52A3E"/>
    <w:rsid w:val="00F75DF1"/>
    <w:rsid w:val="00FB7E5F"/>
    <w:rsid w:val="00FC535A"/>
    <w:rsid w:val="00FC7204"/>
    <w:rsid w:val="00FD5FF5"/>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6D928EF"/>
  <w15:chartTrackingRefBased/>
  <w15:docId w15:val="{0966F8B3-E787-49B9-BD31-D162CF7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character" w:customStyle="1" w:styleId="UnresolvedMention">
    <w:name w:val="Unresolved Mention"/>
    <w:basedOn w:val="VarsaylanParagrafYazTipi"/>
    <w:uiPriority w:val="99"/>
    <w:semiHidden/>
    <w:unhideWhenUsed/>
    <w:rsid w:val="00FD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ra.avcioglu@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if.gonulcu@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rat.ozturan@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AFB0-9B82-4F55-BA53-EABE555C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4024</Words>
  <Characters>22943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2023-09-18T17:21:00Z</cp:lastPrinted>
  <dcterms:created xsi:type="dcterms:W3CDTF">2025-06-03T10:48:00Z</dcterms:created>
  <dcterms:modified xsi:type="dcterms:W3CDTF">2025-06-03T10:48:00Z</dcterms:modified>
</cp:coreProperties>
</file>