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C29B3" w14:textId="2C466FA6" w:rsidR="00D11BB5" w:rsidRPr="00D11BB5" w:rsidRDefault="00D11BB5" w:rsidP="0057001B">
      <w:pPr>
        <w:jc w:val="both"/>
        <w:rPr>
          <w:rFonts w:cstheme="minorHAnsi"/>
          <w:sz w:val="24"/>
          <w:szCs w:val="24"/>
        </w:rPr>
      </w:pPr>
      <w:bookmarkStart w:id="0" w:name="_GoBack"/>
      <w:bookmarkEnd w:id="0"/>
      <w:r>
        <w:rPr>
          <w:noProof/>
          <w:lang w:eastAsia="tr-TR"/>
        </w:rPr>
        <w:drawing>
          <wp:anchor distT="0" distB="0" distL="114300" distR="114300" simplePos="0" relativeHeight="251658240" behindDoc="0" locked="0" layoutInCell="1" allowOverlap="1" wp14:anchorId="38D16C22" wp14:editId="552E299E">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1BB5">
        <w:rPr>
          <w:rFonts w:cstheme="minorHAnsi"/>
          <w:sz w:val="24"/>
          <w:szCs w:val="24"/>
        </w:rPr>
        <w:t xml:space="preserve"> </w:t>
      </w:r>
    </w:p>
    <w:p w14:paraId="7CF8990E" w14:textId="77777777" w:rsidR="00D11BB5" w:rsidRPr="00D11BB5" w:rsidRDefault="00D11BB5" w:rsidP="0057001B">
      <w:pPr>
        <w:jc w:val="both"/>
        <w:rPr>
          <w:rFonts w:cstheme="minorHAnsi"/>
          <w:sz w:val="24"/>
          <w:szCs w:val="24"/>
        </w:rPr>
      </w:pPr>
    </w:p>
    <w:p w14:paraId="7DB9AFD4" w14:textId="77777777" w:rsidR="00D11BB5" w:rsidRPr="00D11BB5" w:rsidRDefault="00D11BB5" w:rsidP="0057001B">
      <w:pPr>
        <w:jc w:val="both"/>
        <w:rPr>
          <w:rFonts w:cstheme="minorHAnsi"/>
          <w:sz w:val="24"/>
          <w:szCs w:val="24"/>
        </w:rPr>
      </w:pPr>
    </w:p>
    <w:p w14:paraId="579B5824" w14:textId="77777777" w:rsidR="00D11BB5" w:rsidRPr="00D11BB5" w:rsidRDefault="00D11BB5" w:rsidP="0057001B">
      <w:pPr>
        <w:jc w:val="both"/>
        <w:rPr>
          <w:rFonts w:cstheme="minorHAnsi"/>
          <w:sz w:val="24"/>
          <w:szCs w:val="24"/>
        </w:rPr>
      </w:pPr>
    </w:p>
    <w:p w14:paraId="7D914E4B" w14:textId="77777777" w:rsidR="00D11BB5" w:rsidRPr="00D11BB5" w:rsidRDefault="00D11BB5" w:rsidP="0057001B">
      <w:pPr>
        <w:jc w:val="both"/>
        <w:rPr>
          <w:rFonts w:cstheme="minorHAnsi"/>
          <w:sz w:val="24"/>
          <w:szCs w:val="24"/>
        </w:rPr>
      </w:pPr>
    </w:p>
    <w:p w14:paraId="14C76682" w14:textId="77777777" w:rsidR="00D11BB5" w:rsidRPr="00D11BB5" w:rsidRDefault="00D11BB5" w:rsidP="0057001B">
      <w:pPr>
        <w:jc w:val="both"/>
        <w:rPr>
          <w:rFonts w:cstheme="minorHAnsi"/>
          <w:sz w:val="24"/>
          <w:szCs w:val="24"/>
        </w:rPr>
      </w:pPr>
    </w:p>
    <w:p w14:paraId="40B43763" w14:textId="1A1044EF" w:rsidR="00D11BB5" w:rsidRDefault="00D11BB5" w:rsidP="0057001B">
      <w:pPr>
        <w:jc w:val="both"/>
        <w:rPr>
          <w:rFonts w:cstheme="minorHAnsi"/>
          <w:sz w:val="24"/>
          <w:szCs w:val="24"/>
        </w:rPr>
      </w:pPr>
    </w:p>
    <w:p w14:paraId="62475C7F" w14:textId="24BF4A42" w:rsidR="005C5662" w:rsidRDefault="005C5662" w:rsidP="005C5662">
      <w:pPr>
        <w:jc w:val="center"/>
        <w:rPr>
          <w:rFonts w:cs="Arial"/>
          <w:b/>
          <w:sz w:val="24"/>
          <w:szCs w:val="24"/>
        </w:rPr>
      </w:pPr>
      <w:r w:rsidRPr="006D5B31">
        <w:rPr>
          <w:rFonts w:cs="Arial"/>
          <w:b/>
          <w:sz w:val="24"/>
          <w:szCs w:val="24"/>
        </w:rPr>
        <w:t xml:space="preserve">SIAL CANADA </w:t>
      </w:r>
      <w:r w:rsidR="00063E4D">
        <w:rPr>
          <w:rFonts w:cs="Arial"/>
          <w:b/>
          <w:sz w:val="24"/>
          <w:szCs w:val="24"/>
        </w:rPr>
        <w:t>2026</w:t>
      </w:r>
      <w:r w:rsidR="00167DF5">
        <w:rPr>
          <w:rFonts w:cs="Arial"/>
          <w:b/>
          <w:sz w:val="24"/>
          <w:szCs w:val="24"/>
        </w:rPr>
        <w:t xml:space="preserve"> </w:t>
      </w:r>
      <w:r w:rsidRPr="006D5B31">
        <w:rPr>
          <w:rFonts w:cs="Arial"/>
          <w:b/>
          <w:sz w:val="24"/>
          <w:szCs w:val="24"/>
        </w:rPr>
        <w:t>FUARI</w:t>
      </w:r>
    </w:p>
    <w:p w14:paraId="66B45E02" w14:textId="6F611C21" w:rsidR="005C5662" w:rsidRPr="006D5B31" w:rsidRDefault="00167DF5" w:rsidP="005C5662">
      <w:pPr>
        <w:jc w:val="center"/>
        <w:rPr>
          <w:rFonts w:cs="Arial"/>
          <w:b/>
          <w:sz w:val="24"/>
          <w:szCs w:val="24"/>
        </w:rPr>
      </w:pPr>
      <w:r>
        <w:rPr>
          <w:rFonts w:cs="Arial"/>
          <w:b/>
          <w:sz w:val="24"/>
          <w:szCs w:val="24"/>
        </w:rPr>
        <w:t xml:space="preserve">29 NİSAN – </w:t>
      </w:r>
      <w:r w:rsidR="00E40082">
        <w:rPr>
          <w:rFonts w:cs="Arial"/>
          <w:b/>
          <w:sz w:val="24"/>
          <w:szCs w:val="24"/>
        </w:rPr>
        <w:t>1</w:t>
      </w:r>
      <w:r>
        <w:rPr>
          <w:rFonts w:cs="Arial"/>
          <w:b/>
          <w:sz w:val="24"/>
          <w:szCs w:val="24"/>
        </w:rPr>
        <w:t xml:space="preserve"> </w:t>
      </w:r>
      <w:r w:rsidR="00E40082">
        <w:rPr>
          <w:rFonts w:cs="Arial"/>
          <w:b/>
          <w:sz w:val="24"/>
          <w:szCs w:val="24"/>
        </w:rPr>
        <w:t xml:space="preserve">MAYIS </w:t>
      </w:r>
      <w:r w:rsidR="004958C5">
        <w:rPr>
          <w:rFonts w:cs="Arial"/>
          <w:b/>
          <w:sz w:val="24"/>
          <w:szCs w:val="24"/>
        </w:rPr>
        <w:t>2026</w:t>
      </w:r>
    </w:p>
    <w:p w14:paraId="308765D1" w14:textId="29D13773" w:rsidR="005C5662" w:rsidRPr="006D5B31" w:rsidRDefault="004958C5" w:rsidP="005C5662">
      <w:pPr>
        <w:jc w:val="center"/>
        <w:rPr>
          <w:rFonts w:cs="Arial"/>
          <w:b/>
          <w:sz w:val="24"/>
          <w:szCs w:val="24"/>
        </w:rPr>
      </w:pPr>
      <w:r>
        <w:rPr>
          <w:rFonts w:cs="Arial"/>
          <w:b/>
          <w:sz w:val="24"/>
          <w:szCs w:val="24"/>
        </w:rPr>
        <w:t>MONTREAL</w:t>
      </w:r>
      <w:r w:rsidR="005C5662" w:rsidRPr="006D5B31">
        <w:rPr>
          <w:rFonts w:cs="Arial"/>
          <w:b/>
          <w:sz w:val="24"/>
          <w:szCs w:val="24"/>
        </w:rPr>
        <w:t>, KANADA</w:t>
      </w:r>
    </w:p>
    <w:p w14:paraId="5559DCC4" w14:textId="77777777" w:rsidR="005C5662" w:rsidRPr="006D5B31" w:rsidRDefault="005C5662" w:rsidP="005C5662">
      <w:pPr>
        <w:jc w:val="center"/>
        <w:rPr>
          <w:rFonts w:cs="Arial"/>
          <w:b/>
          <w:sz w:val="24"/>
          <w:szCs w:val="24"/>
        </w:rPr>
      </w:pPr>
      <w:r w:rsidRPr="006D5B31">
        <w:rPr>
          <w:rFonts w:cs="Arial"/>
          <w:b/>
          <w:sz w:val="24"/>
          <w:szCs w:val="24"/>
        </w:rPr>
        <w:t>TÜRKİYE MİLLİ İŞTİRAKİ</w:t>
      </w:r>
    </w:p>
    <w:p w14:paraId="73771CDF" w14:textId="77777777" w:rsidR="005C5662" w:rsidRPr="006D5B31" w:rsidRDefault="005C5662" w:rsidP="005C5662">
      <w:pPr>
        <w:jc w:val="center"/>
        <w:rPr>
          <w:rFonts w:cs="Arial"/>
          <w:b/>
          <w:sz w:val="24"/>
          <w:szCs w:val="24"/>
        </w:rPr>
      </w:pPr>
      <w:r w:rsidRPr="006D5B31">
        <w:rPr>
          <w:rFonts w:cs="Arial"/>
          <w:b/>
          <w:sz w:val="24"/>
          <w:szCs w:val="24"/>
        </w:rPr>
        <w:t>İSTANBUL TİCARET ODASI ORGANİZASYONU</w:t>
      </w:r>
    </w:p>
    <w:p w14:paraId="3B9B96C4" w14:textId="77777777" w:rsidR="005C5662" w:rsidRPr="006D5B31" w:rsidRDefault="005C5662" w:rsidP="005C5662">
      <w:pPr>
        <w:jc w:val="center"/>
        <w:rPr>
          <w:rFonts w:cs="Arial"/>
          <w:b/>
          <w:sz w:val="24"/>
          <w:szCs w:val="24"/>
        </w:rPr>
      </w:pPr>
      <w:r>
        <w:rPr>
          <w:rFonts w:cs="Arial"/>
          <w:b/>
          <w:sz w:val="24"/>
          <w:szCs w:val="24"/>
        </w:rPr>
        <w:t xml:space="preserve">TÜRKİYE MİLLİ STANDINDA </w:t>
      </w:r>
      <w:r w:rsidRPr="006D5B31">
        <w:rPr>
          <w:rFonts w:cs="Arial"/>
          <w:b/>
          <w:sz w:val="24"/>
          <w:szCs w:val="24"/>
        </w:rPr>
        <w:t xml:space="preserve">SERGİLENECEK ÜRÜNLERİN </w:t>
      </w:r>
    </w:p>
    <w:p w14:paraId="5AF3AB80" w14:textId="546021B9" w:rsidR="005C5662" w:rsidRDefault="005C5662" w:rsidP="005C5662">
      <w:pPr>
        <w:jc w:val="center"/>
        <w:rPr>
          <w:rFonts w:cs="Arial"/>
          <w:b/>
          <w:sz w:val="24"/>
          <w:szCs w:val="24"/>
        </w:rPr>
      </w:pPr>
      <w:r w:rsidRPr="006D5B31">
        <w:rPr>
          <w:rFonts w:cs="Arial"/>
          <w:b/>
          <w:sz w:val="24"/>
          <w:szCs w:val="24"/>
        </w:rPr>
        <w:t>İSTANBUL–</w:t>
      </w:r>
      <w:r w:rsidR="004958C5">
        <w:rPr>
          <w:rFonts w:cs="Arial"/>
          <w:b/>
          <w:sz w:val="24"/>
          <w:szCs w:val="24"/>
        </w:rPr>
        <w:t>MONTREAL</w:t>
      </w:r>
      <w:r w:rsidR="00167DF5">
        <w:rPr>
          <w:rFonts w:cs="Arial"/>
          <w:b/>
          <w:sz w:val="24"/>
          <w:szCs w:val="24"/>
        </w:rPr>
        <w:t xml:space="preserve"> </w:t>
      </w:r>
      <w:r w:rsidRPr="006D5B31">
        <w:rPr>
          <w:rFonts w:cs="Arial"/>
          <w:b/>
          <w:sz w:val="24"/>
          <w:szCs w:val="24"/>
        </w:rPr>
        <w:t>HAVAYOLU GİDİŞ</w:t>
      </w:r>
    </w:p>
    <w:p w14:paraId="51074695" w14:textId="0FF92F99" w:rsidR="005C5662" w:rsidRPr="006D5B31" w:rsidRDefault="004958C5" w:rsidP="005C5662">
      <w:pPr>
        <w:jc w:val="center"/>
        <w:rPr>
          <w:rFonts w:cs="Arial"/>
          <w:b/>
          <w:sz w:val="24"/>
          <w:szCs w:val="24"/>
        </w:rPr>
      </w:pPr>
      <w:r>
        <w:rPr>
          <w:rFonts w:cs="Arial"/>
          <w:b/>
          <w:sz w:val="24"/>
          <w:szCs w:val="24"/>
        </w:rPr>
        <w:t>MONTREAL</w:t>
      </w:r>
      <w:r w:rsidR="005C5662">
        <w:rPr>
          <w:rFonts w:cs="Arial"/>
          <w:b/>
          <w:sz w:val="24"/>
          <w:szCs w:val="24"/>
        </w:rPr>
        <w:t xml:space="preserve">-İSTANBUL </w:t>
      </w:r>
      <w:r w:rsidR="00167DF5">
        <w:rPr>
          <w:rFonts w:cs="Arial"/>
          <w:b/>
          <w:sz w:val="24"/>
          <w:szCs w:val="24"/>
        </w:rPr>
        <w:t xml:space="preserve">HAVAYOLU </w:t>
      </w:r>
      <w:r w:rsidR="005C5662">
        <w:rPr>
          <w:rFonts w:cs="Arial"/>
          <w:b/>
          <w:sz w:val="24"/>
          <w:szCs w:val="24"/>
        </w:rPr>
        <w:t>DÖNÜŞ</w:t>
      </w:r>
    </w:p>
    <w:p w14:paraId="1F2BB05A" w14:textId="77777777" w:rsidR="005C5662" w:rsidRPr="006D5B31" w:rsidRDefault="005C5662" w:rsidP="005C5662">
      <w:pPr>
        <w:jc w:val="center"/>
        <w:rPr>
          <w:rFonts w:cs="Arial"/>
          <w:b/>
          <w:sz w:val="24"/>
          <w:szCs w:val="24"/>
        </w:rPr>
      </w:pPr>
      <w:r w:rsidRPr="006D5B31">
        <w:rPr>
          <w:rFonts w:cs="Arial"/>
          <w:b/>
          <w:sz w:val="24"/>
          <w:szCs w:val="24"/>
        </w:rPr>
        <w:t xml:space="preserve">LOJİSTİK VE GÜMRÜK İŞLEMLERİNİN GERÇEKLEŞTİRİLMESİ </w:t>
      </w:r>
    </w:p>
    <w:p w14:paraId="6A192796" w14:textId="41F204CE" w:rsidR="005C5662" w:rsidRDefault="005C5662" w:rsidP="005C5662">
      <w:pPr>
        <w:jc w:val="center"/>
        <w:rPr>
          <w:rFonts w:cs="Arial"/>
          <w:b/>
          <w:sz w:val="24"/>
          <w:szCs w:val="24"/>
        </w:rPr>
      </w:pPr>
      <w:r>
        <w:rPr>
          <w:rFonts w:cs="Arial"/>
          <w:b/>
          <w:sz w:val="24"/>
          <w:szCs w:val="24"/>
        </w:rPr>
        <w:t>İHALE ŞARTNAMESİ</w:t>
      </w:r>
    </w:p>
    <w:p w14:paraId="7D314E67" w14:textId="77777777" w:rsidR="005C5662" w:rsidRPr="00D11BB5" w:rsidRDefault="005C5662" w:rsidP="0057001B">
      <w:pPr>
        <w:jc w:val="both"/>
        <w:rPr>
          <w:rFonts w:cstheme="minorHAnsi"/>
          <w:sz w:val="24"/>
          <w:szCs w:val="24"/>
        </w:rPr>
      </w:pPr>
    </w:p>
    <w:p w14:paraId="5CBD973F" w14:textId="050053B5" w:rsidR="00D11BB5" w:rsidRPr="00D11BB5" w:rsidRDefault="00D11BB5" w:rsidP="0057001B">
      <w:pPr>
        <w:jc w:val="both"/>
        <w:rPr>
          <w:rFonts w:cstheme="minorHAnsi"/>
          <w:sz w:val="24"/>
          <w:szCs w:val="24"/>
        </w:rPr>
      </w:pPr>
      <w:r w:rsidRPr="00D11BB5">
        <w:rPr>
          <w:rFonts w:cstheme="minorHAnsi"/>
          <w:sz w:val="24"/>
          <w:szCs w:val="24"/>
        </w:rPr>
        <w:br w:type="page"/>
      </w:r>
    </w:p>
    <w:p w14:paraId="70603442" w14:textId="46C80B2D" w:rsidR="008E59F3" w:rsidRDefault="008E59F3">
      <w:pPr>
        <w:rPr>
          <w:rFonts w:cstheme="minorHAnsi"/>
          <w:b/>
          <w:sz w:val="24"/>
          <w:szCs w:val="24"/>
        </w:rPr>
      </w:pPr>
    </w:p>
    <w:p w14:paraId="0F7E8C83" w14:textId="77777777" w:rsidR="005C5662" w:rsidRDefault="005C5662" w:rsidP="005C5662">
      <w:pPr>
        <w:rPr>
          <w:rFonts w:cstheme="minorHAnsi"/>
          <w:b/>
          <w:sz w:val="24"/>
          <w:szCs w:val="24"/>
        </w:rPr>
      </w:pPr>
    </w:p>
    <w:sdt>
      <w:sdtPr>
        <w:rPr>
          <w:rFonts w:asciiTheme="minorHAnsi" w:eastAsiaTheme="minorHAnsi" w:hAnsiTheme="minorHAnsi" w:cstheme="minorBidi"/>
          <w:b/>
          <w:color w:val="000000" w:themeColor="text1"/>
          <w:sz w:val="22"/>
          <w:szCs w:val="22"/>
          <w:lang w:eastAsia="en-US"/>
        </w:rPr>
        <w:id w:val="-1047601964"/>
        <w:docPartObj>
          <w:docPartGallery w:val="Table of Contents"/>
          <w:docPartUnique/>
        </w:docPartObj>
      </w:sdtPr>
      <w:sdtEndPr>
        <w:rPr>
          <w:bCs/>
          <w:color w:val="auto"/>
        </w:rPr>
      </w:sdtEndPr>
      <w:sdtContent>
        <w:p w14:paraId="04E13DA8" w14:textId="77777777" w:rsidR="005C5662" w:rsidRPr="00E9234F" w:rsidRDefault="005C5662" w:rsidP="005C5662">
          <w:pPr>
            <w:pStyle w:val="TBal"/>
            <w:rPr>
              <w:b/>
              <w:color w:val="000000" w:themeColor="text1"/>
            </w:rPr>
          </w:pPr>
          <w:r w:rsidRPr="00E9234F">
            <w:rPr>
              <w:b/>
              <w:color w:val="000000" w:themeColor="text1"/>
            </w:rPr>
            <w:t>İçindekiler</w:t>
          </w:r>
        </w:p>
        <w:p w14:paraId="46784BB8" w14:textId="002CEE33" w:rsidR="00BF7F37" w:rsidRDefault="005C5662">
          <w:pPr>
            <w:pStyle w:val="T2"/>
            <w:tabs>
              <w:tab w:val="left" w:pos="660"/>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214299241" w:history="1">
            <w:r w:rsidR="00BF7F37" w:rsidRPr="00E11F12">
              <w:rPr>
                <w:rStyle w:val="Kpr"/>
                <w:rFonts w:cstheme="minorHAnsi"/>
                <w:noProof/>
              </w:rPr>
              <w:t>1.</w:t>
            </w:r>
            <w:r w:rsidR="00BF7F37">
              <w:rPr>
                <w:rFonts w:eastAsiaTheme="minorEastAsia"/>
                <w:noProof/>
                <w:lang w:eastAsia="tr-TR"/>
              </w:rPr>
              <w:tab/>
            </w:r>
            <w:r w:rsidR="00BF7F37" w:rsidRPr="00E11F12">
              <w:rPr>
                <w:rStyle w:val="Kpr"/>
                <w:rFonts w:cstheme="minorHAnsi"/>
                <w:noProof/>
              </w:rPr>
              <w:t>TARAFLARIN İSİMLERİ VE TEBLİGAT ADRESLERİ</w:t>
            </w:r>
            <w:r w:rsidR="00BF7F37">
              <w:rPr>
                <w:noProof/>
                <w:webHidden/>
              </w:rPr>
              <w:tab/>
            </w:r>
            <w:r w:rsidR="00BF7F37">
              <w:rPr>
                <w:noProof/>
                <w:webHidden/>
              </w:rPr>
              <w:fldChar w:fldCharType="begin"/>
            </w:r>
            <w:r w:rsidR="00BF7F37">
              <w:rPr>
                <w:noProof/>
                <w:webHidden/>
              </w:rPr>
              <w:instrText xml:space="preserve"> PAGEREF _Toc214299241 \h </w:instrText>
            </w:r>
            <w:r w:rsidR="00BF7F37">
              <w:rPr>
                <w:noProof/>
                <w:webHidden/>
              </w:rPr>
            </w:r>
            <w:r w:rsidR="00BF7F37">
              <w:rPr>
                <w:noProof/>
                <w:webHidden/>
              </w:rPr>
              <w:fldChar w:fldCharType="separate"/>
            </w:r>
            <w:r w:rsidR="00130004">
              <w:rPr>
                <w:noProof/>
                <w:webHidden/>
              </w:rPr>
              <w:t>3</w:t>
            </w:r>
            <w:r w:rsidR="00BF7F37">
              <w:rPr>
                <w:noProof/>
                <w:webHidden/>
              </w:rPr>
              <w:fldChar w:fldCharType="end"/>
            </w:r>
          </w:hyperlink>
        </w:p>
        <w:p w14:paraId="0FFDA0D2" w14:textId="7772E6DE" w:rsidR="00BF7F37" w:rsidRDefault="001D051D">
          <w:pPr>
            <w:pStyle w:val="T2"/>
            <w:tabs>
              <w:tab w:val="left" w:pos="660"/>
              <w:tab w:val="right" w:leader="dot" w:pos="9062"/>
            </w:tabs>
            <w:rPr>
              <w:rFonts w:eastAsiaTheme="minorEastAsia"/>
              <w:noProof/>
              <w:lang w:eastAsia="tr-TR"/>
            </w:rPr>
          </w:pPr>
          <w:hyperlink w:anchor="_Toc214299242" w:history="1">
            <w:r w:rsidR="00BF7F37" w:rsidRPr="00E11F12">
              <w:rPr>
                <w:rStyle w:val="Kpr"/>
                <w:rFonts w:cstheme="minorHAnsi"/>
                <w:noProof/>
              </w:rPr>
              <w:t>2.</w:t>
            </w:r>
            <w:r w:rsidR="00BF7F37">
              <w:rPr>
                <w:rFonts w:eastAsiaTheme="minorEastAsia"/>
                <w:noProof/>
                <w:lang w:eastAsia="tr-TR"/>
              </w:rPr>
              <w:tab/>
            </w:r>
            <w:r w:rsidR="00BF7F37" w:rsidRPr="00E11F12">
              <w:rPr>
                <w:rStyle w:val="Kpr"/>
                <w:rFonts w:cstheme="minorHAnsi"/>
                <w:noProof/>
              </w:rPr>
              <w:t>İHALENİN KONUSU</w:t>
            </w:r>
            <w:r w:rsidR="00BF7F37">
              <w:rPr>
                <w:noProof/>
                <w:webHidden/>
              </w:rPr>
              <w:tab/>
            </w:r>
            <w:r w:rsidR="00BF7F37">
              <w:rPr>
                <w:noProof/>
                <w:webHidden/>
              </w:rPr>
              <w:fldChar w:fldCharType="begin"/>
            </w:r>
            <w:r w:rsidR="00BF7F37">
              <w:rPr>
                <w:noProof/>
                <w:webHidden/>
              </w:rPr>
              <w:instrText xml:space="preserve"> PAGEREF _Toc214299242 \h </w:instrText>
            </w:r>
            <w:r w:rsidR="00BF7F37">
              <w:rPr>
                <w:noProof/>
                <w:webHidden/>
              </w:rPr>
            </w:r>
            <w:r w:rsidR="00BF7F37">
              <w:rPr>
                <w:noProof/>
                <w:webHidden/>
              </w:rPr>
              <w:fldChar w:fldCharType="separate"/>
            </w:r>
            <w:r w:rsidR="00130004">
              <w:rPr>
                <w:noProof/>
                <w:webHidden/>
              </w:rPr>
              <w:t>3</w:t>
            </w:r>
            <w:r w:rsidR="00BF7F37">
              <w:rPr>
                <w:noProof/>
                <w:webHidden/>
              </w:rPr>
              <w:fldChar w:fldCharType="end"/>
            </w:r>
          </w:hyperlink>
        </w:p>
        <w:p w14:paraId="100F5D00" w14:textId="1001C7FB" w:rsidR="00BF7F37" w:rsidRDefault="001D051D">
          <w:pPr>
            <w:pStyle w:val="T2"/>
            <w:tabs>
              <w:tab w:val="left" w:pos="660"/>
              <w:tab w:val="right" w:leader="dot" w:pos="9062"/>
            </w:tabs>
            <w:rPr>
              <w:rFonts w:eastAsiaTheme="minorEastAsia"/>
              <w:noProof/>
              <w:lang w:eastAsia="tr-TR"/>
            </w:rPr>
          </w:pPr>
          <w:hyperlink w:anchor="_Toc214299243" w:history="1">
            <w:r w:rsidR="00BF7F37" w:rsidRPr="00E11F12">
              <w:rPr>
                <w:rStyle w:val="Kpr"/>
                <w:rFonts w:cstheme="minorHAnsi"/>
                <w:noProof/>
              </w:rPr>
              <w:t>3.</w:t>
            </w:r>
            <w:r w:rsidR="00BF7F37">
              <w:rPr>
                <w:rFonts w:eastAsiaTheme="minorEastAsia"/>
                <w:noProof/>
                <w:lang w:eastAsia="tr-TR"/>
              </w:rPr>
              <w:tab/>
            </w:r>
            <w:r w:rsidR="00BF7F37" w:rsidRPr="00E11F12">
              <w:rPr>
                <w:rStyle w:val="Kpr"/>
                <w:rFonts w:cstheme="minorHAnsi"/>
                <w:noProof/>
              </w:rPr>
              <w:t>TEKLİFİN SUNULACAĞI YER, SON TEKLİF VERME YERİ VE SAATİ</w:t>
            </w:r>
            <w:r w:rsidR="00BF7F37">
              <w:rPr>
                <w:noProof/>
                <w:webHidden/>
              </w:rPr>
              <w:tab/>
            </w:r>
            <w:r w:rsidR="00BF7F37">
              <w:rPr>
                <w:noProof/>
                <w:webHidden/>
              </w:rPr>
              <w:fldChar w:fldCharType="begin"/>
            </w:r>
            <w:r w:rsidR="00BF7F37">
              <w:rPr>
                <w:noProof/>
                <w:webHidden/>
              </w:rPr>
              <w:instrText xml:space="preserve"> PAGEREF _Toc214299243 \h </w:instrText>
            </w:r>
            <w:r w:rsidR="00BF7F37">
              <w:rPr>
                <w:noProof/>
                <w:webHidden/>
              </w:rPr>
            </w:r>
            <w:r w:rsidR="00BF7F37">
              <w:rPr>
                <w:noProof/>
                <w:webHidden/>
              </w:rPr>
              <w:fldChar w:fldCharType="separate"/>
            </w:r>
            <w:r w:rsidR="00130004">
              <w:rPr>
                <w:noProof/>
                <w:webHidden/>
              </w:rPr>
              <w:t>3</w:t>
            </w:r>
            <w:r w:rsidR="00BF7F37">
              <w:rPr>
                <w:noProof/>
                <w:webHidden/>
              </w:rPr>
              <w:fldChar w:fldCharType="end"/>
            </w:r>
          </w:hyperlink>
        </w:p>
        <w:p w14:paraId="386F9221" w14:textId="4EC89220" w:rsidR="00BF7F37" w:rsidRDefault="001D051D">
          <w:pPr>
            <w:pStyle w:val="T2"/>
            <w:tabs>
              <w:tab w:val="left" w:pos="660"/>
              <w:tab w:val="right" w:leader="dot" w:pos="9062"/>
            </w:tabs>
            <w:rPr>
              <w:rFonts w:eastAsiaTheme="minorEastAsia"/>
              <w:noProof/>
              <w:lang w:eastAsia="tr-TR"/>
            </w:rPr>
          </w:pPr>
          <w:hyperlink w:anchor="_Toc214299244" w:history="1">
            <w:r w:rsidR="00BF7F37" w:rsidRPr="00E11F12">
              <w:rPr>
                <w:rStyle w:val="Kpr"/>
                <w:rFonts w:cstheme="minorHAnsi"/>
                <w:noProof/>
              </w:rPr>
              <w:t>4.</w:t>
            </w:r>
            <w:r w:rsidR="00BF7F37">
              <w:rPr>
                <w:rFonts w:eastAsiaTheme="minorEastAsia"/>
                <w:noProof/>
                <w:lang w:eastAsia="tr-TR"/>
              </w:rPr>
              <w:tab/>
            </w:r>
            <w:r w:rsidR="00BF7F37" w:rsidRPr="00E11F12">
              <w:rPr>
                <w:rStyle w:val="Kpr"/>
                <w:rFonts w:cstheme="minorHAnsi"/>
                <w:noProof/>
              </w:rPr>
              <w:t>İHALEYE KATILABİLMEK İÇİN GEREKEN BELGELER VE YETERLİLİK KRİTERİ</w:t>
            </w:r>
            <w:r w:rsidR="00BF7F37">
              <w:rPr>
                <w:noProof/>
                <w:webHidden/>
              </w:rPr>
              <w:tab/>
            </w:r>
            <w:r w:rsidR="00BF7F37">
              <w:rPr>
                <w:noProof/>
                <w:webHidden/>
              </w:rPr>
              <w:fldChar w:fldCharType="begin"/>
            </w:r>
            <w:r w:rsidR="00BF7F37">
              <w:rPr>
                <w:noProof/>
                <w:webHidden/>
              </w:rPr>
              <w:instrText xml:space="preserve"> PAGEREF _Toc214299244 \h </w:instrText>
            </w:r>
            <w:r w:rsidR="00BF7F37">
              <w:rPr>
                <w:noProof/>
                <w:webHidden/>
              </w:rPr>
            </w:r>
            <w:r w:rsidR="00BF7F37">
              <w:rPr>
                <w:noProof/>
                <w:webHidden/>
              </w:rPr>
              <w:fldChar w:fldCharType="separate"/>
            </w:r>
            <w:r w:rsidR="00130004">
              <w:rPr>
                <w:noProof/>
                <w:webHidden/>
              </w:rPr>
              <w:t>3</w:t>
            </w:r>
            <w:r w:rsidR="00BF7F37">
              <w:rPr>
                <w:noProof/>
                <w:webHidden/>
              </w:rPr>
              <w:fldChar w:fldCharType="end"/>
            </w:r>
          </w:hyperlink>
        </w:p>
        <w:p w14:paraId="2B45E09E" w14:textId="6E7500F1" w:rsidR="00BF7F37" w:rsidRDefault="001D051D">
          <w:pPr>
            <w:pStyle w:val="T2"/>
            <w:tabs>
              <w:tab w:val="left" w:pos="660"/>
              <w:tab w:val="right" w:leader="dot" w:pos="9062"/>
            </w:tabs>
            <w:rPr>
              <w:rFonts w:eastAsiaTheme="minorEastAsia"/>
              <w:noProof/>
              <w:lang w:eastAsia="tr-TR"/>
            </w:rPr>
          </w:pPr>
          <w:hyperlink w:anchor="_Toc214299245" w:history="1">
            <w:r w:rsidR="00BF7F37" w:rsidRPr="00E11F12">
              <w:rPr>
                <w:rStyle w:val="Kpr"/>
                <w:rFonts w:cstheme="minorHAnsi"/>
                <w:noProof/>
              </w:rPr>
              <w:t>6</w:t>
            </w:r>
            <w:r w:rsidR="00BF7F37">
              <w:rPr>
                <w:rFonts w:eastAsiaTheme="minorEastAsia"/>
                <w:noProof/>
                <w:lang w:eastAsia="tr-TR"/>
              </w:rPr>
              <w:tab/>
            </w:r>
            <w:r w:rsidR="00BF7F37" w:rsidRPr="00E11F12">
              <w:rPr>
                <w:rStyle w:val="Kpr"/>
                <w:rFonts w:cstheme="minorHAnsi"/>
                <w:noProof/>
              </w:rPr>
              <w:t>TEKLİFLERİN HAZIRLANMASI VE SUNULMASINA İLİŞKİN HUSUSLAR</w:t>
            </w:r>
            <w:r w:rsidR="00BF7F37">
              <w:rPr>
                <w:noProof/>
                <w:webHidden/>
              </w:rPr>
              <w:tab/>
            </w:r>
            <w:r w:rsidR="00BF7F37">
              <w:rPr>
                <w:noProof/>
                <w:webHidden/>
              </w:rPr>
              <w:fldChar w:fldCharType="begin"/>
            </w:r>
            <w:r w:rsidR="00BF7F37">
              <w:rPr>
                <w:noProof/>
                <w:webHidden/>
              </w:rPr>
              <w:instrText xml:space="preserve"> PAGEREF _Toc214299245 \h </w:instrText>
            </w:r>
            <w:r w:rsidR="00BF7F37">
              <w:rPr>
                <w:noProof/>
                <w:webHidden/>
              </w:rPr>
            </w:r>
            <w:r w:rsidR="00BF7F37">
              <w:rPr>
                <w:noProof/>
                <w:webHidden/>
              </w:rPr>
              <w:fldChar w:fldCharType="separate"/>
            </w:r>
            <w:r w:rsidR="00130004">
              <w:rPr>
                <w:noProof/>
                <w:webHidden/>
              </w:rPr>
              <w:t>4</w:t>
            </w:r>
            <w:r w:rsidR="00BF7F37">
              <w:rPr>
                <w:noProof/>
                <w:webHidden/>
              </w:rPr>
              <w:fldChar w:fldCharType="end"/>
            </w:r>
          </w:hyperlink>
        </w:p>
        <w:p w14:paraId="32C6E511" w14:textId="55FE08AA" w:rsidR="00BF7F37" w:rsidRDefault="001D051D">
          <w:pPr>
            <w:pStyle w:val="T2"/>
            <w:tabs>
              <w:tab w:val="left" w:pos="660"/>
              <w:tab w:val="right" w:leader="dot" w:pos="9062"/>
            </w:tabs>
            <w:rPr>
              <w:rFonts w:eastAsiaTheme="minorEastAsia"/>
              <w:noProof/>
              <w:lang w:eastAsia="tr-TR"/>
            </w:rPr>
          </w:pPr>
          <w:hyperlink w:anchor="_Toc214299246" w:history="1">
            <w:r w:rsidR="00BF7F37" w:rsidRPr="00E11F12">
              <w:rPr>
                <w:rStyle w:val="Kpr"/>
                <w:rFonts w:cstheme="minorHAnsi"/>
                <w:noProof/>
              </w:rPr>
              <w:t>7.</w:t>
            </w:r>
            <w:r w:rsidR="00BF7F37">
              <w:rPr>
                <w:rFonts w:eastAsiaTheme="minorEastAsia"/>
                <w:noProof/>
                <w:lang w:eastAsia="tr-TR"/>
              </w:rPr>
              <w:tab/>
            </w:r>
            <w:r w:rsidR="00BF7F37" w:rsidRPr="00E11F12">
              <w:rPr>
                <w:rStyle w:val="Kpr"/>
                <w:rFonts w:cstheme="minorHAnsi"/>
                <w:noProof/>
              </w:rPr>
              <w:t>TEKLİF MEKTUBUNUN ŞEKLİ VE İÇERİĞİ</w:t>
            </w:r>
            <w:r w:rsidR="00BF7F37">
              <w:rPr>
                <w:noProof/>
                <w:webHidden/>
              </w:rPr>
              <w:tab/>
            </w:r>
          </w:hyperlink>
          <w:r w:rsidR="00A72548">
            <w:rPr>
              <w:noProof/>
            </w:rPr>
            <w:t>5</w:t>
          </w:r>
        </w:p>
        <w:p w14:paraId="134E8496" w14:textId="04309188" w:rsidR="00BF7F37" w:rsidRDefault="001D051D">
          <w:pPr>
            <w:pStyle w:val="T2"/>
            <w:tabs>
              <w:tab w:val="right" w:leader="dot" w:pos="9062"/>
            </w:tabs>
            <w:rPr>
              <w:rFonts w:eastAsiaTheme="minorEastAsia"/>
              <w:noProof/>
              <w:lang w:eastAsia="tr-TR"/>
            </w:rPr>
          </w:pPr>
          <w:hyperlink w:anchor="_Toc214299247" w:history="1">
            <w:r w:rsidR="00BF7F37" w:rsidRPr="00E11F12">
              <w:rPr>
                <w:rStyle w:val="Kpr"/>
                <w:rFonts w:cstheme="minorHAnsi"/>
                <w:noProof/>
              </w:rPr>
              <w:t>8. TEKLİFLERİN GEÇERLİLİK SÜRESİ</w:t>
            </w:r>
            <w:r w:rsidR="00BF7F37">
              <w:rPr>
                <w:noProof/>
                <w:webHidden/>
              </w:rPr>
              <w:tab/>
            </w:r>
          </w:hyperlink>
          <w:r w:rsidR="00A72548">
            <w:rPr>
              <w:noProof/>
            </w:rPr>
            <w:t>5</w:t>
          </w:r>
        </w:p>
        <w:p w14:paraId="464125F0" w14:textId="5CE7F801" w:rsidR="00BF7F37" w:rsidRDefault="001D051D">
          <w:pPr>
            <w:pStyle w:val="T2"/>
            <w:tabs>
              <w:tab w:val="left" w:pos="660"/>
              <w:tab w:val="right" w:leader="dot" w:pos="9062"/>
            </w:tabs>
            <w:rPr>
              <w:rFonts w:eastAsiaTheme="minorEastAsia"/>
              <w:noProof/>
              <w:lang w:eastAsia="tr-TR"/>
            </w:rPr>
          </w:pPr>
          <w:hyperlink w:anchor="_Toc214299248" w:history="1">
            <w:r w:rsidR="00BF7F37" w:rsidRPr="00E11F12">
              <w:rPr>
                <w:rStyle w:val="Kpr"/>
                <w:rFonts w:cstheme="minorHAnsi"/>
                <w:noProof/>
              </w:rPr>
              <w:t>9.</w:t>
            </w:r>
            <w:r w:rsidR="00BF7F37">
              <w:rPr>
                <w:rFonts w:eastAsiaTheme="minorEastAsia"/>
                <w:noProof/>
                <w:lang w:eastAsia="tr-TR"/>
              </w:rPr>
              <w:tab/>
            </w:r>
            <w:r w:rsidR="00BF7F37" w:rsidRPr="00E11F12">
              <w:rPr>
                <w:rStyle w:val="Kpr"/>
                <w:rFonts w:cstheme="minorHAnsi"/>
                <w:noProof/>
              </w:rPr>
              <w:t>TEKLİFE DAHİL OLAN MASRAFLAR</w:t>
            </w:r>
            <w:r w:rsidR="00BF7F37">
              <w:rPr>
                <w:noProof/>
                <w:webHidden/>
              </w:rPr>
              <w:tab/>
            </w:r>
            <w:r w:rsidR="00BF7F37">
              <w:rPr>
                <w:noProof/>
                <w:webHidden/>
              </w:rPr>
              <w:fldChar w:fldCharType="begin"/>
            </w:r>
            <w:r w:rsidR="00BF7F37">
              <w:rPr>
                <w:noProof/>
                <w:webHidden/>
              </w:rPr>
              <w:instrText xml:space="preserve"> PAGEREF _Toc214299248 \h </w:instrText>
            </w:r>
            <w:r w:rsidR="00BF7F37">
              <w:rPr>
                <w:noProof/>
                <w:webHidden/>
              </w:rPr>
            </w:r>
            <w:r w:rsidR="00BF7F37">
              <w:rPr>
                <w:noProof/>
                <w:webHidden/>
              </w:rPr>
              <w:fldChar w:fldCharType="separate"/>
            </w:r>
            <w:r w:rsidR="00130004">
              <w:rPr>
                <w:noProof/>
                <w:webHidden/>
              </w:rPr>
              <w:t>5</w:t>
            </w:r>
            <w:r w:rsidR="00BF7F37">
              <w:rPr>
                <w:noProof/>
                <w:webHidden/>
              </w:rPr>
              <w:fldChar w:fldCharType="end"/>
            </w:r>
          </w:hyperlink>
        </w:p>
        <w:p w14:paraId="4C5951E9" w14:textId="18F8F536" w:rsidR="00BF7F37" w:rsidRDefault="001D051D">
          <w:pPr>
            <w:pStyle w:val="T2"/>
            <w:tabs>
              <w:tab w:val="left" w:pos="880"/>
              <w:tab w:val="right" w:leader="dot" w:pos="9062"/>
            </w:tabs>
            <w:rPr>
              <w:rFonts w:eastAsiaTheme="minorEastAsia"/>
              <w:noProof/>
              <w:lang w:eastAsia="tr-TR"/>
            </w:rPr>
          </w:pPr>
          <w:hyperlink w:anchor="_Toc214299249" w:history="1">
            <w:r w:rsidR="00BF7F37" w:rsidRPr="00E11F12">
              <w:rPr>
                <w:rStyle w:val="Kpr"/>
                <w:rFonts w:cstheme="minorHAnsi"/>
                <w:noProof/>
              </w:rPr>
              <w:t>10.</w:t>
            </w:r>
            <w:r w:rsidR="00BF7F37">
              <w:rPr>
                <w:rFonts w:eastAsiaTheme="minorEastAsia"/>
                <w:noProof/>
                <w:lang w:eastAsia="tr-TR"/>
              </w:rPr>
              <w:tab/>
            </w:r>
            <w:r w:rsidR="00BF7F37" w:rsidRPr="00E11F12">
              <w:rPr>
                <w:rStyle w:val="Kpr"/>
                <w:rFonts w:cstheme="minorHAnsi"/>
                <w:noProof/>
              </w:rPr>
              <w:t>TEKLİFLERİN ALINMASI VE AÇILMASI</w:t>
            </w:r>
            <w:r w:rsidR="00BF7F37">
              <w:rPr>
                <w:noProof/>
                <w:webHidden/>
              </w:rPr>
              <w:tab/>
            </w:r>
            <w:r w:rsidR="00BF7F37">
              <w:rPr>
                <w:noProof/>
                <w:webHidden/>
              </w:rPr>
              <w:fldChar w:fldCharType="begin"/>
            </w:r>
            <w:r w:rsidR="00BF7F37">
              <w:rPr>
                <w:noProof/>
                <w:webHidden/>
              </w:rPr>
              <w:instrText xml:space="preserve"> PAGEREF _Toc214299249 \h </w:instrText>
            </w:r>
            <w:r w:rsidR="00BF7F37">
              <w:rPr>
                <w:noProof/>
                <w:webHidden/>
              </w:rPr>
            </w:r>
            <w:r w:rsidR="00BF7F37">
              <w:rPr>
                <w:noProof/>
                <w:webHidden/>
              </w:rPr>
              <w:fldChar w:fldCharType="separate"/>
            </w:r>
            <w:r w:rsidR="00130004">
              <w:rPr>
                <w:noProof/>
                <w:webHidden/>
              </w:rPr>
              <w:t>5</w:t>
            </w:r>
            <w:r w:rsidR="00BF7F37">
              <w:rPr>
                <w:noProof/>
                <w:webHidden/>
              </w:rPr>
              <w:fldChar w:fldCharType="end"/>
            </w:r>
          </w:hyperlink>
        </w:p>
        <w:p w14:paraId="19A83CCD" w14:textId="3E1EC39A" w:rsidR="00BF7F37" w:rsidRDefault="001D051D">
          <w:pPr>
            <w:pStyle w:val="T2"/>
            <w:tabs>
              <w:tab w:val="left" w:pos="880"/>
              <w:tab w:val="right" w:leader="dot" w:pos="9062"/>
            </w:tabs>
            <w:rPr>
              <w:rFonts w:eastAsiaTheme="minorEastAsia"/>
              <w:noProof/>
              <w:lang w:eastAsia="tr-TR"/>
            </w:rPr>
          </w:pPr>
          <w:hyperlink w:anchor="_Toc214299250" w:history="1">
            <w:r w:rsidR="00BF7F37" w:rsidRPr="00E11F12">
              <w:rPr>
                <w:rStyle w:val="Kpr"/>
                <w:rFonts w:cstheme="minorHAnsi"/>
                <w:noProof/>
              </w:rPr>
              <w:t>11.</w:t>
            </w:r>
            <w:r w:rsidR="00BF7F37">
              <w:rPr>
                <w:rFonts w:eastAsiaTheme="minorEastAsia"/>
                <w:noProof/>
                <w:lang w:eastAsia="tr-TR"/>
              </w:rPr>
              <w:tab/>
            </w:r>
            <w:r w:rsidR="00BF7F37" w:rsidRPr="00E11F12">
              <w:rPr>
                <w:rStyle w:val="Kpr"/>
                <w:rFonts w:cstheme="minorHAnsi"/>
                <w:noProof/>
              </w:rPr>
              <w:t>BÜTÜN TEKLİFLERİN REDDEDİLMESİ VE İHALENİN İPTAL EDİLMESİNDE İDARENİN SERBESTLİĞİ</w:t>
            </w:r>
            <w:r w:rsidR="00BF7F37">
              <w:rPr>
                <w:noProof/>
                <w:webHidden/>
              </w:rPr>
              <w:tab/>
            </w:r>
            <w:r w:rsidR="00BF7F37">
              <w:rPr>
                <w:noProof/>
                <w:webHidden/>
              </w:rPr>
              <w:fldChar w:fldCharType="begin"/>
            </w:r>
            <w:r w:rsidR="00BF7F37">
              <w:rPr>
                <w:noProof/>
                <w:webHidden/>
              </w:rPr>
              <w:instrText xml:space="preserve"> PAGEREF _Toc214299250 \h </w:instrText>
            </w:r>
            <w:r w:rsidR="00BF7F37">
              <w:rPr>
                <w:noProof/>
                <w:webHidden/>
              </w:rPr>
            </w:r>
            <w:r w:rsidR="00BF7F37">
              <w:rPr>
                <w:noProof/>
                <w:webHidden/>
              </w:rPr>
              <w:fldChar w:fldCharType="separate"/>
            </w:r>
            <w:r w:rsidR="00130004">
              <w:rPr>
                <w:noProof/>
                <w:webHidden/>
              </w:rPr>
              <w:t>5</w:t>
            </w:r>
            <w:r w:rsidR="00BF7F37">
              <w:rPr>
                <w:noProof/>
                <w:webHidden/>
              </w:rPr>
              <w:fldChar w:fldCharType="end"/>
            </w:r>
          </w:hyperlink>
        </w:p>
        <w:p w14:paraId="66314030" w14:textId="460B3E9D" w:rsidR="00BF7F37" w:rsidRDefault="001D051D">
          <w:pPr>
            <w:pStyle w:val="T2"/>
            <w:tabs>
              <w:tab w:val="left" w:pos="880"/>
              <w:tab w:val="right" w:leader="dot" w:pos="9062"/>
            </w:tabs>
            <w:rPr>
              <w:rFonts w:eastAsiaTheme="minorEastAsia"/>
              <w:noProof/>
              <w:lang w:eastAsia="tr-TR"/>
            </w:rPr>
          </w:pPr>
          <w:hyperlink w:anchor="_Toc214299251" w:history="1">
            <w:r w:rsidR="00BF7F37" w:rsidRPr="00E11F12">
              <w:rPr>
                <w:rStyle w:val="Kpr"/>
                <w:rFonts w:cstheme="minorHAnsi"/>
                <w:noProof/>
              </w:rPr>
              <w:t>12.</w:t>
            </w:r>
            <w:r w:rsidR="00BF7F37">
              <w:rPr>
                <w:rFonts w:eastAsiaTheme="minorEastAsia"/>
                <w:noProof/>
                <w:lang w:eastAsia="tr-TR"/>
              </w:rPr>
              <w:tab/>
            </w:r>
            <w:r w:rsidR="00BF7F37" w:rsidRPr="00E11F12">
              <w:rPr>
                <w:rStyle w:val="Kpr"/>
                <w:rFonts w:cstheme="minorHAnsi"/>
                <w:noProof/>
              </w:rPr>
              <w:t>İHALENİN KARARA BAĞLANMASI</w:t>
            </w:r>
            <w:r w:rsidR="00BF7F37">
              <w:rPr>
                <w:noProof/>
                <w:webHidden/>
              </w:rPr>
              <w:tab/>
            </w:r>
            <w:r w:rsidR="00BF7F37">
              <w:rPr>
                <w:noProof/>
                <w:webHidden/>
              </w:rPr>
              <w:fldChar w:fldCharType="begin"/>
            </w:r>
            <w:r w:rsidR="00BF7F37">
              <w:rPr>
                <w:noProof/>
                <w:webHidden/>
              </w:rPr>
              <w:instrText xml:space="preserve"> PAGEREF _Toc214299251 \h </w:instrText>
            </w:r>
            <w:r w:rsidR="00BF7F37">
              <w:rPr>
                <w:noProof/>
                <w:webHidden/>
              </w:rPr>
            </w:r>
            <w:r w:rsidR="00BF7F37">
              <w:rPr>
                <w:noProof/>
                <w:webHidden/>
              </w:rPr>
              <w:fldChar w:fldCharType="separate"/>
            </w:r>
            <w:r w:rsidR="00130004">
              <w:rPr>
                <w:noProof/>
                <w:webHidden/>
              </w:rPr>
              <w:t>6</w:t>
            </w:r>
            <w:r w:rsidR="00BF7F37">
              <w:rPr>
                <w:noProof/>
                <w:webHidden/>
              </w:rPr>
              <w:fldChar w:fldCharType="end"/>
            </w:r>
          </w:hyperlink>
        </w:p>
        <w:p w14:paraId="0A7868BA" w14:textId="6AE5D50E" w:rsidR="00BF7F37" w:rsidRDefault="001D051D">
          <w:pPr>
            <w:pStyle w:val="T2"/>
            <w:tabs>
              <w:tab w:val="left" w:pos="880"/>
              <w:tab w:val="right" w:leader="dot" w:pos="9062"/>
            </w:tabs>
            <w:rPr>
              <w:rFonts w:eastAsiaTheme="minorEastAsia"/>
              <w:noProof/>
              <w:lang w:eastAsia="tr-TR"/>
            </w:rPr>
          </w:pPr>
          <w:hyperlink w:anchor="_Toc214299252" w:history="1">
            <w:r w:rsidR="00BF7F37" w:rsidRPr="00E11F12">
              <w:rPr>
                <w:rStyle w:val="Kpr"/>
                <w:rFonts w:cstheme="minorHAnsi"/>
                <w:noProof/>
              </w:rPr>
              <w:t>13.</w:t>
            </w:r>
            <w:r w:rsidR="00BF7F37">
              <w:rPr>
                <w:rFonts w:eastAsiaTheme="minorEastAsia"/>
                <w:noProof/>
                <w:lang w:eastAsia="tr-TR"/>
              </w:rPr>
              <w:tab/>
            </w:r>
            <w:r w:rsidR="00BF7F37" w:rsidRPr="00E11F12">
              <w:rPr>
                <w:rStyle w:val="Kpr"/>
                <w:rFonts w:cstheme="minorHAnsi"/>
                <w:noProof/>
              </w:rPr>
              <w:t>KESİN TEMİNAT ve KESİN TEMİNAT OLARAK KABUL EDİLECEK DEĞER</w:t>
            </w:r>
            <w:r w:rsidR="00BF7F37">
              <w:rPr>
                <w:noProof/>
                <w:webHidden/>
              </w:rPr>
              <w:tab/>
            </w:r>
            <w:r w:rsidR="00BF7F37">
              <w:rPr>
                <w:noProof/>
                <w:webHidden/>
              </w:rPr>
              <w:fldChar w:fldCharType="begin"/>
            </w:r>
            <w:r w:rsidR="00BF7F37">
              <w:rPr>
                <w:noProof/>
                <w:webHidden/>
              </w:rPr>
              <w:instrText xml:space="preserve"> PAGEREF _Toc214299252 \h </w:instrText>
            </w:r>
            <w:r w:rsidR="00BF7F37">
              <w:rPr>
                <w:noProof/>
                <w:webHidden/>
              </w:rPr>
            </w:r>
            <w:r w:rsidR="00BF7F37">
              <w:rPr>
                <w:noProof/>
                <w:webHidden/>
              </w:rPr>
              <w:fldChar w:fldCharType="separate"/>
            </w:r>
            <w:r w:rsidR="00130004">
              <w:rPr>
                <w:noProof/>
                <w:webHidden/>
              </w:rPr>
              <w:t>6</w:t>
            </w:r>
            <w:r w:rsidR="00BF7F37">
              <w:rPr>
                <w:noProof/>
                <w:webHidden/>
              </w:rPr>
              <w:fldChar w:fldCharType="end"/>
            </w:r>
          </w:hyperlink>
        </w:p>
        <w:p w14:paraId="485661A4" w14:textId="311407D7" w:rsidR="00BF7F37" w:rsidRDefault="001D051D">
          <w:pPr>
            <w:pStyle w:val="T2"/>
            <w:tabs>
              <w:tab w:val="left" w:pos="880"/>
              <w:tab w:val="right" w:leader="dot" w:pos="9062"/>
            </w:tabs>
            <w:rPr>
              <w:rFonts w:eastAsiaTheme="minorEastAsia"/>
              <w:noProof/>
              <w:lang w:eastAsia="tr-TR"/>
            </w:rPr>
          </w:pPr>
          <w:hyperlink w:anchor="_Toc214299253" w:history="1">
            <w:r w:rsidR="00BF7F37" w:rsidRPr="00E11F12">
              <w:rPr>
                <w:rStyle w:val="Kpr"/>
                <w:rFonts w:cstheme="minorHAnsi"/>
                <w:noProof/>
              </w:rPr>
              <w:t>14.</w:t>
            </w:r>
            <w:r w:rsidR="00BF7F37">
              <w:rPr>
                <w:rFonts w:eastAsiaTheme="minorEastAsia"/>
                <w:noProof/>
                <w:lang w:eastAsia="tr-TR"/>
              </w:rPr>
              <w:tab/>
            </w:r>
            <w:r w:rsidR="00BF7F37" w:rsidRPr="00E11F12">
              <w:rPr>
                <w:rStyle w:val="Kpr"/>
                <w:rFonts w:cstheme="minorHAnsi"/>
                <w:noProof/>
              </w:rPr>
              <w:t>SÖZLEŞMEYE DAVET ve İHALENİN SÖZLEŞMEYE BAĞLANMASI</w:t>
            </w:r>
            <w:r w:rsidR="00BF7F37">
              <w:rPr>
                <w:noProof/>
                <w:webHidden/>
              </w:rPr>
              <w:tab/>
            </w:r>
            <w:r w:rsidR="00BF7F37">
              <w:rPr>
                <w:noProof/>
                <w:webHidden/>
              </w:rPr>
              <w:fldChar w:fldCharType="begin"/>
            </w:r>
            <w:r w:rsidR="00BF7F37">
              <w:rPr>
                <w:noProof/>
                <w:webHidden/>
              </w:rPr>
              <w:instrText xml:space="preserve"> PAGEREF _Toc214299253 \h </w:instrText>
            </w:r>
            <w:r w:rsidR="00BF7F37">
              <w:rPr>
                <w:noProof/>
                <w:webHidden/>
              </w:rPr>
            </w:r>
            <w:r w:rsidR="00BF7F37">
              <w:rPr>
                <w:noProof/>
                <w:webHidden/>
              </w:rPr>
              <w:fldChar w:fldCharType="separate"/>
            </w:r>
            <w:r w:rsidR="00130004">
              <w:rPr>
                <w:noProof/>
                <w:webHidden/>
              </w:rPr>
              <w:t>6</w:t>
            </w:r>
            <w:r w:rsidR="00BF7F37">
              <w:rPr>
                <w:noProof/>
                <w:webHidden/>
              </w:rPr>
              <w:fldChar w:fldCharType="end"/>
            </w:r>
          </w:hyperlink>
        </w:p>
        <w:p w14:paraId="34ECA1A7" w14:textId="3511EC10" w:rsidR="00BF7F37" w:rsidRDefault="001D051D">
          <w:pPr>
            <w:pStyle w:val="T2"/>
            <w:tabs>
              <w:tab w:val="left" w:pos="880"/>
              <w:tab w:val="right" w:leader="dot" w:pos="9062"/>
            </w:tabs>
            <w:rPr>
              <w:rFonts w:eastAsiaTheme="minorEastAsia"/>
              <w:noProof/>
              <w:lang w:eastAsia="tr-TR"/>
            </w:rPr>
          </w:pPr>
          <w:hyperlink w:anchor="_Toc214299254" w:history="1">
            <w:r w:rsidR="00BF7F37" w:rsidRPr="00E11F12">
              <w:rPr>
                <w:rStyle w:val="Kpr"/>
                <w:rFonts w:cstheme="minorHAnsi"/>
                <w:noProof/>
              </w:rPr>
              <w:t>15.</w:t>
            </w:r>
            <w:r w:rsidR="00BF7F37">
              <w:rPr>
                <w:rFonts w:eastAsiaTheme="minorEastAsia"/>
                <w:noProof/>
                <w:lang w:eastAsia="tr-TR"/>
              </w:rPr>
              <w:tab/>
            </w:r>
            <w:r w:rsidR="00BF7F37" w:rsidRPr="00E11F12">
              <w:rPr>
                <w:rStyle w:val="Kpr"/>
                <w:rFonts w:cstheme="minorHAnsi"/>
                <w:noProof/>
              </w:rPr>
              <w:t>TARAFLARIN YÜKÜMLÜLÜKLERİ</w:t>
            </w:r>
            <w:r w:rsidR="00BF7F37">
              <w:rPr>
                <w:noProof/>
                <w:webHidden/>
              </w:rPr>
              <w:tab/>
            </w:r>
            <w:r w:rsidR="00BF7F37">
              <w:rPr>
                <w:noProof/>
                <w:webHidden/>
              </w:rPr>
              <w:fldChar w:fldCharType="begin"/>
            </w:r>
            <w:r w:rsidR="00BF7F37">
              <w:rPr>
                <w:noProof/>
                <w:webHidden/>
              </w:rPr>
              <w:instrText xml:space="preserve"> PAGEREF _Toc214299254 \h </w:instrText>
            </w:r>
            <w:r w:rsidR="00BF7F37">
              <w:rPr>
                <w:noProof/>
                <w:webHidden/>
              </w:rPr>
            </w:r>
            <w:r w:rsidR="00BF7F37">
              <w:rPr>
                <w:noProof/>
                <w:webHidden/>
              </w:rPr>
              <w:fldChar w:fldCharType="separate"/>
            </w:r>
            <w:r w:rsidR="00130004">
              <w:rPr>
                <w:noProof/>
                <w:webHidden/>
              </w:rPr>
              <w:t>7</w:t>
            </w:r>
            <w:r w:rsidR="00BF7F37">
              <w:rPr>
                <w:noProof/>
                <w:webHidden/>
              </w:rPr>
              <w:fldChar w:fldCharType="end"/>
            </w:r>
          </w:hyperlink>
        </w:p>
        <w:p w14:paraId="75024BAC" w14:textId="2B8EFBE7" w:rsidR="00BF7F37" w:rsidRDefault="001D051D">
          <w:pPr>
            <w:pStyle w:val="T2"/>
            <w:tabs>
              <w:tab w:val="left" w:pos="880"/>
              <w:tab w:val="right" w:leader="dot" w:pos="9062"/>
            </w:tabs>
            <w:rPr>
              <w:rFonts w:eastAsiaTheme="minorEastAsia"/>
              <w:noProof/>
              <w:lang w:eastAsia="tr-TR"/>
            </w:rPr>
          </w:pPr>
          <w:hyperlink w:anchor="_Toc214299255" w:history="1">
            <w:r w:rsidR="00BF7F37" w:rsidRPr="00E11F12">
              <w:rPr>
                <w:rStyle w:val="Kpr"/>
                <w:rFonts w:cstheme="minorHAnsi"/>
                <w:noProof/>
              </w:rPr>
              <w:t>16.</w:t>
            </w:r>
            <w:r w:rsidR="00BF7F37">
              <w:rPr>
                <w:rFonts w:eastAsiaTheme="minorEastAsia"/>
                <w:noProof/>
                <w:lang w:eastAsia="tr-TR"/>
              </w:rPr>
              <w:tab/>
            </w:r>
            <w:r w:rsidR="00BF7F37" w:rsidRPr="00E11F12">
              <w:rPr>
                <w:rStyle w:val="Kpr"/>
                <w:rFonts w:cstheme="minorHAnsi"/>
                <w:noProof/>
              </w:rPr>
              <w:t>FESİH VE DEVİR</w:t>
            </w:r>
            <w:r w:rsidR="00BF7F37">
              <w:rPr>
                <w:noProof/>
                <w:webHidden/>
              </w:rPr>
              <w:tab/>
            </w:r>
            <w:r w:rsidR="00BF7F37">
              <w:rPr>
                <w:noProof/>
                <w:webHidden/>
              </w:rPr>
              <w:fldChar w:fldCharType="begin"/>
            </w:r>
            <w:r w:rsidR="00BF7F37">
              <w:rPr>
                <w:noProof/>
                <w:webHidden/>
              </w:rPr>
              <w:instrText xml:space="preserve"> PAGEREF _Toc214299255 \h </w:instrText>
            </w:r>
            <w:r w:rsidR="00BF7F37">
              <w:rPr>
                <w:noProof/>
                <w:webHidden/>
              </w:rPr>
            </w:r>
            <w:r w:rsidR="00BF7F37">
              <w:rPr>
                <w:noProof/>
                <w:webHidden/>
              </w:rPr>
              <w:fldChar w:fldCharType="separate"/>
            </w:r>
            <w:r w:rsidR="00130004">
              <w:rPr>
                <w:noProof/>
                <w:webHidden/>
              </w:rPr>
              <w:t>8</w:t>
            </w:r>
            <w:r w:rsidR="00BF7F37">
              <w:rPr>
                <w:noProof/>
                <w:webHidden/>
              </w:rPr>
              <w:fldChar w:fldCharType="end"/>
            </w:r>
          </w:hyperlink>
        </w:p>
        <w:p w14:paraId="741DF4AD" w14:textId="0F08CDA0" w:rsidR="00BF7F37" w:rsidRDefault="001D051D">
          <w:pPr>
            <w:pStyle w:val="T2"/>
            <w:tabs>
              <w:tab w:val="left" w:pos="880"/>
              <w:tab w:val="right" w:leader="dot" w:pos="9062"/>
            </w:tabs>
            <w:rPr>
              <w:rFonts w:eastAsiaTheme="minorEastAsia"/>
              <w:noProof/>
              <w:lang w:eastAsia="tr-TR"/>
            </w:rPr>
          </w:pPr>
          <w:hyperlink w:anchor="_Toc214299256" w:history="1">
            <w:r w:rsidR="00BF7F37" w:rsidRPr="00E11F12">
              <w:rPr>
                <w:rStyle w:val="Kpr"/>
                <w:rFonts w:cstheme="minorHAnsi"/>
                <w:noProof/>
              </w:rPr>
              <w:t>17.</w:t>
            </w:r>
            <w:r w:rsidR="00BF7F37">
              <w:rPr>
                <w:rFonts w:eastAsiaTheme="minorEastAsia"/>
                <w:noProof/>
                <w:lang w:eastAsia="tr-TR"/>
              </w:rPr>
              <w:tab/>
            </w:r>
            <w:r w:rsidR="00BF7F37" w:rsidRPr="00E11F12">
              <w:rPr>
                <w:rStyle w:val="Kpr"/>
                <w:rFonts w:cstheme="minorHAnsi"/>
                <w:noProof/>
              </w:rPr>
              <w:t>SÖZLEŞME SÜRESİ ve SÜRE UZATIMI</w:t>
            </w:r>
            <w:r w:rsidR="00BF7F37">
              <w:rPr>
                <w:noProof/>
                <w:webHidden/>
              </w:rPr>
              <w:tab/>
            </w:r>
            <w:r w:rsidR="00BF7F37">
              <w:rPr>
                <w:noProof/>
                <w:webHidden/>
              </w:rPr>
              <w:fldChar w:fldCharType="begin"/>
            </w:r>
            <w:r w:rsidR="00BF7F37">
              <w:rPr>
                <w:noProof/>
                <w:webHidden/>
              </w:rPr>
              <w:instrText xml:space="preserve"> PAGEREF _Toc214299256 \h </w:instrText>
            </w:r>
            <w:r w:rsidR="00BF7F37">
              <w:rPr>
                <w:noProof/>
                <w:webHidden/>
              </w:rPr>
            </w:r>
            <w:r w:rsidR="00BF7F37">
              <w:rPr>
                <w:noProof/>
                <w:webHidden/>
              </w:rPr>
              <w:fldChar w:fldCharType="separate"/>
            </w:r>
            <w:r w:rsidR="00130004">
              <w:rPr>
                <w:noProof/>
                <w:webHidden/>
              </w:rPr>
              <w:t>9</w:t>
            </w:r>
            <w:r w:rsidR="00BF7F37">
              <w:rPr>
                <w:noProof/>
                <w:webHidden/>
              </w:rPr>
              <w:fldChar w:fldCharType="end"/>
            </w:r>
          </w:hyperlink>
        </w:p>
        <w:p w14:paraId="3C407FF8" w14:textId="2AB7047D" w:rsidR="00BF7F37" w:rsidRDefault="001D051D">
          <w:pPr>
            <w:pStyle w:val="T2"/>
            <w:tabs>
              <w:tab w:val="left" w:pos="880"/>
              <w:tab w:val="right" w:leader="dot" w:pos="9062"/>
            </w:tabs>
            <w:rPr>
              <w:rFonts w:eastAsiaTheme="minorEastAsia"/>
              <w:noProof/>
              <w:lang w:eastAsia="tr-TR"/>
            </w:rPr>
          </w:pPr>
          <w:hyperlink w:anchor="_Toc214299257" w:history="1">
            <w:r w:rsidR="00BF7F37" w:rsidRPr="00E11F12">
              <w:rPr>
                <w:rStyle w:val="Kpr"/>
                <w:rFonts w:cstheme="minorHAnsi"/>
                <w:noProof/>
              </w:rPr>
              <w:t>18.</w:t>
            </w:r>
            <w:r w:rsidR="00BF7F37">
              <w:rPr>
                <w:rFonts w:eastAsiaTheme="minorEastAsia"/>
                <w:noProof/>
                <w:lang w:eastAsia="tr-TR"/>
              </w:rPr>
              <w:tab/>
            </w:r>
            <w:r w:rsidR="00BF7F37" w:rsidRPr="00E11F12">
              <w:rPr>
                <w:rStyle w:val="Kpr"/>
                <w:rFonts w:cstheme="minorHAnsi"/>
                <w:noProof/>
              </w:rPr>
              <w:t>İSTEKLİNİN SORUMLULUĞU</w:t>
            </w:r>
            <w:r w:rsidR="00BF7F37">
              <w:rPr>
                <w:noProof/>
                <w:webHidden/>
              </w:rPr>
              <w:tab/>
            </w:r>
            <w:r w:rsidR="00BF7F37">
              <w:rPr>
                <w:noProof/>
                <w:webHidden/>
              </w:rPr>
              <w:fldChar w:fldCharType="begin"/>
            </w:r>
            <w:r w:rsidR="00BF7F37">
              <w:rPr>
                <w:noProof/>
                <w:webHidden/>
              </w:rPr>
              <w:instrText xml:space="preserve"> PAGEREF _Toc214299257 \h </w:instrText>
            </w:r>
            <w:r w:rsidR="00BF7F37">
              <w:rPr>
                <w:noProof/>
                <w:webHidden/>
              </w:rPr>
            </w:r>
            <w:r w:rsidR="00BF7F37">
              <w:rPr>
                <w:noProof/>
                <w:webHidden/>
              </w:rPr>
              <w:fldChar w:fldCharType="separate"/>
            </w:r>
            <w:r w:rsidR="00130004">
              <w:rPr>
                <w:noProof/>
                <w:webHidden/>
              </w:rPr>
              <w:t>9</w:t>
            </w:r>
            <w:r w:rsidR="00BF7F37">
              <w:rPr>
                <w:noProof/>
                <w:webHidden/>
              </w:rPr>
              <w:fldChar w:fldCharType="end"/>
            </w:r>
          </w:hyperlink>
        </w:p>
        <w:p w14:paraId="117A0EF5" w14:textId="45FDF455" w:rsidR="00BF7F37" w:rsidRDefault="001D051D">
          <w:pPr>
            <w:pStyle w:val="T2"/>
            <w:tabs>
              <w:tab w:val="left" w:pos="880"/>
              <w:tab w:val="right" w:leader="dot" w:pos="9062"/>
            </w:tabs>
            <w:rPr>
              <w:rFonts w:eastAsiaTheme="minorEastAsia"/>
              <w:noProof/>
              <w:lang w:eastAsia="tr-TR"/>
            </w:rPr>
          </w:pPr>
          <w:hyperlink w:anchor="_Toc214299258" w:history="1">
            <w:r w:rsidR="00BF7F37" w:rsidRPr="00E11F12">
              <w:rPr>
                <w:rStyle w:val="Kpr"/>
                <w:rFonts w:cstheme="minorHAnsi"/>
                <w:noProof/>
              </w:rPr>
              <w:t>19.</w:t>
            </w:r>
            <w:r w:rsidR="00BF7F37">
              <w:rPr>
                <w:rFonts w:eastAsiaTheme="minorEastAsia"/>
                <w:noProof/>
                <w:lang w:eastAsia="tr-TR"/>
              </w:rPr>
              <w:tab/>
            </w:r>
            <w:r w:rsidR="00BF7F37" w:rsidRPr="00E11F12">
              <w:rPr>
                <w:rStyle w:val="Kpr"/>
                <w:rFonts w:cstheme="minorHAnsi"/>
                <w:noProof/>
              </w:rPr>
              <w:t>CEZAİ ŞART</w:t>
            </w:r>
            <w:r w:rsidR="00BF7F37">
              <w:rPr>
                <w:noProof/>
                <w:webHidden/>
              </w:rPr>
              <w:tab/>
            </w:r>
            <w:r w:rsidR="00BF7F37">
              <w:rPr>
                <w:noProof/>
                <w:webHidden/>
              </w:rPr>
              <w:fldChar w:fldCharType="begin"/>
            </w:r>
            <w:r w:rsidR="00BF7F37">
              <w:rPr>
                <w:noProof/>
                <w:webHidden/>
              </w:rPr>
              <w:instrText xml:space="preserve"> PAGEREF _Toc214299258 \h </w:instrText>
            </w:r>
            <w:r w:rsidR="00BF7F37">
              <w:rPr>
                <w:noProof/>
                <w:webHidden/>
              </w:rPr>
            </w:r>
            <w:r w:rsidR="00BF7F37">
              <w:rPr>
                <w:noProof/>
                <w:webHidden/>
              </w:rPr>
              <w:fldChar w:fldCharType="separate"/>
            </w:r>
            <w:r w:rsidR="00130004">
              <w:rPr>
                <w:noProof/>
                <w:webHidden/>
              </w:rPr>
              <w:t>9</w:t>
            </w:r>
            <w:r w:rsidR="00BF7F37">
              <w:rPr>
                <w:noProof/>
                <w:webHidden/>
              </w:rPr>
              <w:fldChar w:fldCharType="end"/>
            </w:r>
          </w:hyperlink>
        </w:p>
        <w:p w14:paraId="129C99E2" w14:textId="3CA25DA1" w:rsidR="00BF7F37" w:rsidRDefault="001D051D">
          <w:pPr>
            <w:pStyle w:val="T2"/>
            <w:tabs>
              <w:tab w:val="left" w:pos="880"/>
              <w:tab w:val="right" w:leader="dot" w:pos="9062"/>
            </w:tabs>
            <w:rPr>
              <w:rFonts w:eastAsiaTheme="minorEastAsia"/>
              <w:noProof/>
              <w:lang w:eastAsia="tr-TR"/>
            </w:rPr>
          </w:pPr>
          <w:hyperlink w:anchor="_Toc214299259" w:history="1">
            <w:r w:rsidR="00BF7F37" w:rsidRPr="00E11F12">
              <w:rPr>
                <w:rStyle w:val="Kpr"/>
                <w:rFonts w:cstheme="minorHAnsi"/>
                <w:noProof/>
              </w:rPr>
              <w:t>20.</w:t>
            </w:r>
            <w:r w:rsidR="00BF7F37">
              <w:rPr>
                <w:rFonts w:eastAsiaTheme="minorEastAsia"/>
                <w:noProof/>
                <w:lang w:eastAsia="tr-TR"/>
              </w:rPr>
              <w:tab/>
            </w:r>
            <w:r w:rsidR="00BF7F37" w:rsidRPr="00E11F12">
              <w:rPr>
                <w:rStyle w:val="Kpr"/>
                <w:rFonts w:cstheme="minorHAnsi"/>
                <w:noProof/>
              </w:rPr>
              <w:t>GİZLİLİK VE KİŞİSEL VERİLERİN KORUNMASI</w:t>
            </w:r>
            <w:r w:rsidR="00BF7F37">
              <w:rPr>
                <w:noProof/>
                <w:webHidden/>
              </w:rPr>
              <w:tab/>
            </w:r>
            <w:r w:rsidR="00BF7F37">
              <w:rPr>
                <w:noProof/>
                <w:webHidden/>
              </w:rPr>
              <w:fldChar w:fldCharType="begin"/>
            </w:r>
            <w:r w:rsidR="00BF7F37">
              <w:rPr>
                <w:noProof/>
                <w:webHidden/>
              </w:rPr>
              <w:instrText xml:space="preserve"> PAGEREF _Toc214299259 \h </w:instrText>
            </w:r>
            <w:r w:rsidR="00BF7F37">
              <w:rPr>
                <w:noProof/>
                <w:webHidden/>
              </w:rPr>
            </w:r>
            <w:r w:rsidR="00BF7F37">
              <w:rPr>
                <w:noProof/>
                <w:webHidden/>
              </w:rPr>
              <w:fldChar w:fldCharType="separate"/>
            </w:r>
            <w:r w:rsidR="00130004">
              <w:rPr>
                <w:noProof/>
                <w:webHidden/>
              </w:rPr>
              <w:t>10</w:t>
            </w:r>
            <w:r w:rsidR="00BF7F37">
              <w:rPr>
                <w:noProof/>
                <w:webHidden/>
              </w:rPr>
              <w:fldChar w:fldCharType="end"/>
            </w:r>
          </w:hyperlink>
        </w:p>
        <w:p w14:paraId="1CC83484" w14:textId="512FE60A" w:rsidR="00BF7F37" w:rsidRDefault="001D051D">
          <w:pPr>
            <w:pStyle w:val="T2"/>
            <w:tabs>
              <w:tab w:val="left" w:pos="880"/>
              <w:tab w:val="right" w:leader="dot" w:pos="9062"/>
            </w:tabs>
            <w:rPr>
              <w:rFonts w:eastAsiaTheme="minorEastAsia"/>
              <w:noProof/>
              <w:lang w:eastAsia="tr-TR"/>
            </w:rPr>
          </w:pPr>
          <w:hyperlink w:anchor="_Toc214299260" w:history="1">
            <w:r w:rsidR="00BF7F37" w:rsidRPr="00E11F12">
              <w:rPr>
                <w:rStyle w:val="Kpr"/>
                <w:rFonts w:cstheme="minorHAnsi"/>
                <w:noProof/>
              </w:rPr>
              <w:t>21.</w:t>
            </w:r>
            <w:r w:rsidR="00BF7F37">
              <w:rPr>
                <w:rFonts w:eastAsiaTheme="minorEastAsia"/>
                <w:noProof/>
                <w:lang w:eastAsia="tr-TR"/>
              </w:rPr>
              <w:tab/>
            </w:r>
            <w:r w:rsidR="00BF7F37" w:rsidRPr="00E11F12">
              <w:rPr>
                <w:rStyle w:val="Kpr"/>
                <w:rFonts w:cstheme="minorHAnsi"/>
                <w:noProof/>
              </w:rPr>
              <w:t>ANLAŞMAZLIKLARIN ÇÖZÜMÜ</w:t>
            </w:r>
            <w:r w:rsidR="00BF7F37">
              <w:rPr>
                <w:noProof/>
                <w:webHidden/>
              </w:rPr>
              <w:tab/>
            </w:r>
            <w:r w:rsidR="00BF7F37">
              <w:rPr>
                <w:noProof/>
                <w:webHidden/>
              </w:rPr>
              <w:fldChar w:fldCharType="begin"/>
            </w:r>
            <w:r w:rsidR="00BF7F37">
              <w:rPr>
                <w:noProof/>
                <w:webHidden/>
              </w:rPr>
              <w:instrText xml:space="preserve"> PAGEREF _Toc214299260 \h </w:instrText>
            </w:r>
            <w:r w:rsidR="00BF7F37">
              <w:rPr>
                <w:noProof/>
                <w:webHidden/>
              </w:rPr>
            </w:r>
            <w:r w:rsidR="00BF7F37">
              <w:rPr>
                <w:noProof/>
                <w:webHidden/>
              </w:rPr>
              <w:fldChar w:fldCharType="separate"/>
            </w:r>
            <w:r w:rsidR="00130004">
              <w:rPr>
                <w:noProof/>
                <w:webHidden/>
              </w:rPr>
              <w:t>10</w:t>
            </w:r>
            <w:r w:rsidR="00BF7F37">
              <w:rPr>
                <w:noProof/>
                <w:webHidden/>
              </w:rPr>
              <w:fldChar w:fldCharType="end"/>
            </w:r>
          </w:hyperlink>
        </w:p>
        <w:p w14:paraId="47937562" w14:textId="49E0117E" w:rsidR="00BF7F37" w:rsidRDefault="001D051D">
          <w:pPr>
            <w:pStyle w:val="T2"/>
            <w:tabs>
              <w:tab w:val="left" w:pos="880"/>
              <w:tab w:val="right" w:leader="dot" w:pos="9062"/>
            </w:tabs>
            <w:rPr>
              <w:rFonts w:eastAsiaTheme="minorEastAsia"/>
              <w:noProof/>
              <w:lang w:eastAsia="tr-TR"/>
            </w:rPr>
          </w:pPr>
          <w:hyperlink w:anchor="_Toc214299261" w:history="1">
            <w:r w:rsidR="00BF7F37" w:rsidRPr="00E11F12">
              <w:rPr>
                <w:rStyle w:val="Kpr"/>
                <w:rFonts w:cstheme="minorHAnsi"/>
                <w:noProof/>
              </w:rPr>
              <w:t>22.</w:t>
            </w:r>
            <w:r w:rsidR="00BF7F37">
              <w:rPr>
                <w:rFonts w:eastAsiaTheme="minorEastAsia"/>
                <w:noProof/>
                <w:lang w:eastAsia="tr-TR"/>
              </w:rPr>
              <w:tab/>
            </w:r>
            <w:r w:rsidR="00BF7F37" w:rsidRPr="00E11F12">
              <w:rPr>
                <w:rStyle w:val="Kpr"/>
                <w:rFonts w:cstheme="minorHAnsi"/>
                <w:noProof/>
              </w:rPr>
              <w:t>FİYATLANDIRMA</w:t>
            </w:r>
            <w:r w:rsidR="00BF7F37">
              <w:rPr>
                <w:noProof/>
                <w:webHidden/>
              </w:rPr>
              <w:tab/>
            </w:r>
            <w:r w:rsidR="00BF7F37">
              <w:rPr>
                <w:noProof/>
                <w:webHidden/>
              </w:rPr>
              <w:fldChar w:fldCharType="begin"/>
            </w:r>
            <w:r w:rsidR="00BF7F37">
              <w:rPr>
                <w:noProof/>
                <w:webHidden/>
              </w:rPr>
              <w:instrText xml:space="preserve"> PAGEREF _Toc214299261 \h </w:instrText>
            </w:r>
            <w:r w:rsidR="00BF7F37">
              <w:rPr>
                <w:noProof/>
                <w:webHidden/>
              </w:rPr>
            </w:r>
            <w:r w:rsidR="00BF7F37">
              <w:rPr>
                <w:noProof/>
                <w:webHidden/>
              </w:rPr>
              <w:fldChar w:fldCharType="separate"/>
            </w:r>
            <w:r w:rsidR="00130004">
              <w:rPr>
                <w:noProof/>
                <w:webHidden/>
              </w:rPr>
              <w:t>10</w:t>
            </w:r>
            <w:r w:rsidR="00BF7F37">
              <w:rPr>
                <w:noProof/>
                <w:webHidden/>
              </w:rPr>
              <w:fldChar w:fldCharType="end"/>
            </w:r>
          </w:hyperlink>
        </w:p>
        <w:p w14:paraId="7F0B0ABD" w14:textId="4AC49FBB" w:rsidR="00BF7F37" w:rsidRDefault="001D051D">
          <w:pPr>
            <w:pStyle w:val="T2"/>
            <w:tabs>
              <w:tab w:val="left" w:pos="880"/>
              <w:tab w:val="right" w:leader="dot" w:pos="9062"/>
            </w:tabs>
            <w:rPr>
              <w:rFonts w:eastAsiaTheme="minorEastAsia"/>
              <w:noProof/>
              <w:lang w:eastAsia="tr-TR"/>
            </w:rPr>
          </w:pPr>
          <w:hyperlink w:anchor="_Toc214299262" w:history="1">
            <w:r w:rsidR="00BF7F37" w:rsidRPr="00E11F12">
              <w:rPr>
                <w:rStyle w:val="Kpr"/>
                <w:rFonts w:cstheme="minorHAnsi"/>
                <w:noProof/>
              </w:rPr>
              <w:t>23.</w:t>
            </w:r>
            <w:r w:rsidR="00BF7F37">
              <w:rPr>
                <w:rFonts w:eastAsiaTheme="minorEastAsia"/>
                <w:noProof/>
                <w:lang w:eastAsia="tr-TR"/>
              </w:rPr>
              <w:tab/>
            </w:r>
            <w:r w:rsidR="00BF7F37" w:rsidRPr="00E11F12">
              <w:rPr>
                <w:rStyle w:val="Kpr"/>
                <w:rFonts w:cstheme="minorHAnsi"/>
                <w:noProof/>
              </w:rPr>
              <w:t>ÖDEME</w:t>
            </w:r>
            <w:r w:rsidR="00BF7F37">
              <w:rPr>
                <w:noProof/>
                <w:webHidden/>
              </w:rPr>
              <w:tab/>
            </w:r>
            <w:r w:rsidR="00BF7F37">
              <w:rPr>
                <w:noProof/>
                <w:webHidden/>
              </w:rPr>
              <w:fldChar w:fldCharType="begin"/>
            </w:r>
            <w:r w:rsidR="00BF7F37">
              <w:rPr>
                <w:noProof/>
                <w:webHidden/>
              </w:rPr>
              <w:instrText xml:space="preserve"> PAGEREF _Toc214299262 \h </w:instrText>
            </w:r>
            <w:r w:rsidR="00BF7F37">
              <w:rPr>
                <w:noProof/>
                <w:webHidden/>
              </w:rPr>
            </w:r>
            <w:r w:rsidR="00BF7F37">
              <w:rPr>
                <w:noProof/>
                <w:webHidden/>
              </w:rPr>
              <w:fldChar w:fldCharType="separate"/>
            </w:r>
            <w:r w:rsidR="00130004">
              <w:rPr>
                <w:noProof/>
                <w:webHidden/>
              </w:rPr>
              <w:t>11</w:t>
            </w:r>
            <w:r w:rsidR="00BF7F37">
              <w:rPr>
                <w:noProof/>
                <w:webHidden/>
              </w:rPr>
              <w:fldChar w:fldCharType="end"/>
            </w:r>
          </w:hyperlink>
        </w:p>
        <w:p w14:paraId="41E6A7F7" w14:textId="65A7E234" w:rsidR="005C5662" w:rsidRDefault="005C5662" w:rsidP="005C5662">
          <w:pPr>
            <w:rPr>
              <w:rFonts w:cstheme="minorHAnsi"/>
              <w:b/>
              <w:sz w:val="24"/>
              <w:szCs w:val="24"/>
            </w:rPr>
          </w:pPr>
          <w:r>
            <w:rPr>
              <w:b/>
              <w:bCs/>
            </w:rPr>
            <w:fldChar w:fldCharType="end"/>
          </w:r>
        </w:p>
      </w:sdtContent>
    </w:sdt>
    <w:p w14:paraId="48C6977B" w14:textId="77777777" w:rsidR="005C5662" w:rsidRDefault="005C5662" w:rsidP="005C5662">
      <w:pPr>
        <w:rPr>
          <w:rFonts w:cstheme="minorHAnsi"/>
          <w:b/>
          <w:sz w:val="24"/>
          <w:szCs w:val="24"/>
        </w:rPr>
      </w:pPr>
    </w:p>
    <w:p w14:paraId="05AE20FB" w14:textId="77777777" w:rsidR="005C5662" w:rsidRDefault="005C5662" w:rsidP="005C5662">
      <w:pPr>
        <w:rPr>
          <w:rFonts w:cstheme="minorHAnsi"/>
          <w:b/>
          <w:sz w:val="24"/>
          <w:szCs w:val="24"/>
        </w:rPr>
      </w:pPr>
    </w:p>
    <w:p w14:paraId="0361970A" w14:textId="0B8FA6B5" w:rsidR="005C5662" w:rsidRDefault="005C5662">
      <w:pPr>
        <w:rPr>
          <w:rFonts w:cstheme="minorHAnsi"/>
          <w:b/>
          <w:sz w:val="24"/>
          <w:szCs w:val="24"/>
        </w:rPr>
      </w:pPr>
    </w:p>
    <w:p w14:paraId="20FB2B7F" w14:textId="152E53D2" w:rsidR="005C5662" w:rsidRDefault="005C5662">
      <w:pPr>
        <w:rPr>
          <w:rFonts w:cstheme="minorHAnsi"/>
          <w:b/>
          <w:sz w:val="24"/>
          <w:szCs w:val="24"/>
        </w:rPr>
      </w:pPr>
    </w:p>
    <w:p w14:paraId="2D52663F" w14:textId="546E7822" w:rsidR="005C5662" w:rsidRDefault="005C5662">
      <w:pPr>
        <w:rPr>
          <w:rFonts w:cstheme="minorHAnsi"/>
          <w:b/>
          <w:sz w:val="24"/>
          <w:szCs w:val="24"/>
        </w:rPr>
      </w:pPr>
    </w:p>
    <w:p w14:paraId="2D03858C" w14:textId="74367312" w:rsidR="005C5662" w:rsidRDefault="005C5662">
      <w:pPr>
        <w:rPr>
          <w:rFonts w:cstheme="minorHAnsi"/>
          <w:b/>
          <w:sz w:val="24"/>
          <w:szCs w:val="24"/>
        </w:rPr>
      </w:pPr>
    </w:p>
    <w:p w14:paraId="67E970E6" w14:textId="4BB214B0" w:rsidR="005C5662" w:rsidRDefault="005C5662">
      <w:pPr>
        <w:rPr>
          <w:rFonts w:cstheme="minorHAnsi"/>
          <w:b/>
          <w:sz w:val="24"/>
          <w:szCs w:val="24"/>
        </w:rPr>
      </w:pPr>
    </w:p>
    <w:p w14:paraId="09D08D24" w14:textId="18C0AD15" w:rsidR="005C5662" w:rsidRDefault="005C5662">
      <w:pPr>
        <w:rPr>
          <w:rFonts w:cstheme="minorHAnsi"/>
          <w:b/>
          <w:sz w:val="24"/>
          <w:szCs w:val="24"/>
        </w:rPr>
      </w:pPr>
    </w:p>
    <w:p w14:paraId="32BCBFE5" w14:textId="728F5C5A" w:rsidR="005C5662" w:rsidRDefault="005C5662">
      <w:pPr>
        <w:rPr>
          <w:rFonts w:cstheme="minorHAnsi"/>
          <w:b/>
          <w:sz w:val="24"/>
          <w:szCs w:val="24"/>
        </w:rPr>
      </w:pPr>
    </w:p>
    <w:p w14:paraId="00D6ECCC" w14:textId="77777777" w:rsidR="005C5662" w:rsidRDefault="005C5662">
      <w:pPr>
        <w:rPr>
          <w:rFonts w:cstheme="minorHAnsi"/>
          <w:b/>
          <w:sz w:val="24"/>
          <w:szCs w:val="24"/>
        </w:rPr>
      </w:pPr>
    </w:p>
    <w:p w14:paraId="2B7FB3CD" w14:textId="77777777" w:rsidR="002500B0" w:rsidRDefault="002500B0">
      <w:pPr>
        <w:rPr>
          <w:rFonts w:cstheme="minorHAnsi"/>
          <w:b/>
          <w:sz w:val="24"/>
          <w:szCs w:val="24"/>
          <w:u w:val="single"/>
        </w:rPr>
      </w:pPr>
    </w:p>
    <w:p w14:paraId="5D218228" w14:textId="77777777" w:rsidR="002500B0" w:rsidRDefault="002500B0">
      <w:pPr>
        <w:rPr>
          <w:rFonts w:cstheme="minorHAnsi"/>
          <w:b/>
          <w:sz w:val="24"/>
          <w:szCs w:val="24"/>
          <w:u w:val="single"/>
        </w:rPr>
      </w:pPr>
    </w:p>
    <w:p w14:paraId="05F67FA8" w14:textId="77777777" w:rsidR="005C5662" w:rsidRPr="006B2D86" w:rsidRDefault="005C5662" w:rsidP="005C5662">
      <w:pPr>
        <w:pStyle w:val="Balk2"/>
        <w:numPr>
          <w:ilvl w:val="0"/>
          <w:numId w:val="1"/>
        </w:numPr>
        <w:ind w:left="284"/>
        <w:rPr>
          <w:rFonts w:asciiTheme="minorHAnsi" w:eastAsiaTheme="minorHAnsi" w:hAnsiTheme="minorHAnsi" w:cstheme="minorHAnsi"/>
          <w:b w:val="0"/>
          <w:color w:val="auto"/>
          <w:szCs w:val="24"/>
        </w:rPr>
      </w:pPr>
      <w:bookmarkStart w:id="1" w:name="_Toc214299241"/>
      <w:r w:rsidRPr="006B2D86">
        <w:rPr>
          <w:rFonts w:asciiTheme="minorHAnsi" w:eastAsiaTheme="minorHAnsi" w:hAnsiTheme="minorHAnsi" w:cstheme="minorHAnsi"/>
          <w:b w:val="0"/>
          <w:color w:val="auto"/>
          <w:szCs w:val="24"/>
        </w:rPr>
        <w:lastRenderedPageBreak/>
        <w:t>TARAFLARIN İSİMLERİ VE TEBLİGAT ADRESLERİ</w:t>
      </w:r>
      <w:bookmarkEnd w:id="1"/>
      <w:r w:rsidRPr="006B2D86">
        <w:rPr>
          <w:rFonts w:asciiTheme="minorHAnsi" w:eastAsiaTheme="minorHAnsi" w:hAnsiTheme="minorHAnsi" w:cstheme="minorHAnsi"/>
          <w:b w:val="0"/>
          <w:color w:val="auto"/>
          <w:szCs w:val="24"/>
        </w:rPr>
        <w:tab/>
      </w:r>
    </w:p>
    <w:p w14:paraId="5C8BFF76" w14:textId="77777777" w:rsidR="005C5662" w:rsidRDefault="005C5662" w:rsidP="005C5662">
      <w:pPr>
        <w:pStyle w:val="ListeParagraf"/>
        <w:numPr>
          <w:ilvl w:val="1"/>
          <w:numId w:val="1"/>
        </w:numPr>
        <w:ind w:left="709"/>
        <w:jc w:val="both"/>
        <w:rPr>
          <w:rFonts w:cstheme="minorHAnsi"/>
          <w:sz w:val="24"/>
          <w:szCs w:val="24"/>
        </w:rPr>
      </w:pPr>
      <w:r>
        <w:rPr>
          <w:rFonts w:cstheme="minorHAnsi"/>
          <w:sz w:val="24"/>
          <w:szCs w:val="24"/>
        </w:rPr>
        <w:t>İş sahibi</w:t>
      </w:r>
      <w:r w:rsidRPr="00D11BB5">
        <w:rPr>
          <w:rFonts w:cstheme="minorHAnsi"/>
          <w:sz w:val="24"/>
          <w:szCs w:val="24"/>
        </w:rPr>
        <w:t>;</w:t>
      </w:r>
    </w:p>
    <w:p w14:paraId="01D42AE3" w14:textId="77777777" w:rsidR="005C5662" w:rsidRDefault="005C5662" w:rsidP="005C5662">
      <w:pPr>
        <w:pStyle w:val="ListeParagraf"/>
        <w:numPr>
          <w:ilvl w:val="2"/>
          <w:numId w:val="1"/>
        </w:numPr>
        <w:jc w:val="both"/>
        <w:rPr>
          <w:rFonts w:cstheme="minorHAnsi"/>
          <w:sz w:val="24"/>
          <w:szCs w:val="24"/>
        </w:rPr>
      </w:pPr>
      <w:r w:rsidRPr="002245AB">
        <w:rPr>
          <w:rFonts w:cstheme="minorHAnsi"/>
          <w:sz w:val="24"/>
          <w:szCs w:val="24"/>
        </w:rPr>
        <w:t xml:space="preserve">İstanbul Ticaret Odası </w:t>
      </w:r>
    </w:p>
    <w:p w14:paraId="437DF1D9" w14:textId="77777777" w:rsidR="005C5662" w:rsidRPr="002245AB" w:rsidRDefault="005C5662" w:rsidP="005C5662">
      <w:pPr>
        <w:pStyle w:val="ListeParagraf"/>
        <w:ind w:left="1224"/>
        <w:jc w:val="both"/>
        <w:rPr>
          <w:rFonts w:cstheme="minorHAnsi"/>
          <w:sz w:val="24"/>
          <w:szCs w:val="24"/>
        </w:rPr>
      </w:pPr>
      <w:r w:rsidRPr="002245AB">
        <w:rPr>
          <w:rFonts w:cstheme="minorHAnsi"/>
          <w:sz w:val="24"/>
          <w:szCs w:val="24"/>
        </w:rPr>
        <w:t xml:space="preserve">Adres: Reşadiye Cad. 34112 Eminönü-Fatih/İstanbul </w:t>
      </w:r>
    </w:p>
    <w:p w14:paraId="51B3F231" w14:textId="77777777" w:rsidR="005C5662" w:rsidRPr="00D11BB5" w:rsidRDefault="005C5662" w:rsidP="005C5662">
      <w:pPr>
        <w:pStyle w:val="ListeParagraf"/>
        <w:ind w:left="1224"/>
        <w:jc w:val="both"/>
        <w:rPr>
          <w:rFonts w:cstheme="minorHAnsi"/>
          <w:sz w:val="24"/>
          <w:szCs w:val="24"/>
        </w:rPr>
      </w:pPr>
      <w:r w:rsidRPr="00D11BB5">
        <w:rPr>
          <w:rFonts w:cstheme="minorHAnsi"/>
          <w:sz w:val="24"/>
          <w:szCs w:val="24"/>
        </w:rPr>
        <w:t xml:space="preserve">Telefon: </w:t>
      </w:r>
      <w:r>
        <w:rPr>
          <w:rFonts w:cstheme="minorHAnsi"/>
          <w:sz w:val="24"/>
          <w:szCs w:val="24"/>
        </w:rPr>
        <w:t>0</w:t>
      </w:r>
      <w:r w:rsidRPr="00D11BB5">
        <w:rPr>
          <w:rFonts w:cstheme="minorHAnsi"/>
          <w:sz w:val="24"/>
          <w:szCs w:val="24"/>
        </w:rPr>
        <w:t>212 455 63</w:t>
      </w:r>
      <w:r>
        <w:rPr>
          <w:rFonts w:cstheme="minorHAnsi"/>
          <w:sz w:val="24"/>
          <w:szCs w:val="24"/>
        </w:rPr>
        <w:t xml:space="preserve"> </w:t>
      </w:r>
      <w:r w:rsidRPr="00D11BB5">
        <w:rPr>
          <w:rFonts w:cstheme="minorHAnsi"/>
          <w:sz w:val="24"/>
          <w:szCs w:val="24"/>
        </w:rPr>
        <w:t xml:space="preserve">81/ </w:t>
      </w:r>
      <w:r>
        <w:rPr>
          <w:rFonts w:cstheme="minorHAnsi"/>
          <w:sz w:val="24"/>
          <w:szCs w:val="24"/>
        </w:rPr>
        <w:t>0</w:t>
      </w:r>
      <w:r w:rsidRPr="00D11BB5">
        <w:rPr>
          <w:rFonts w:cstheme="minorHAnsi"/>
          <w:sz w:val="24"/>
          <w:szCs w:val="24"/>
        </w:rPr>
        <w:t>530 167 75 38</w:t>
      </w:r>
    </w:p>
    <w:p w14:paraId="7F5F22E8" w14:textId="77777777" w:rsidR="005C5662" w:rsidRPr="002245AB" w:rsidRDefault="005C5662" w:rsidP="005C5662">
      <w:pPr>
        <w:pStyle w:val="ListeParagraf"/>
        <w:ind w:left="1224"/>
        <w:jc w:val="both"/>
        <w:rPr>
          <w:rFonts w:cstheme="minorHAnsi"/>
          <w:sz w:val="24"/>
          <w:szCs w:val="24"/>
        </w:rPr>
      </w:pPr>
      <w:r w:rsidRPr="00D11BB5">
        <w:rPr>
          <w:rFonts w:cstheme="minorHAnsi"/>
          <w:sz w:val="24"/>
          <w:szCs w:val="24"/>
        </w:rPr>
        <w:t xml:space="preserve">Faks: </w:t>
      </w:r>
      <w:r>
        <w:rPr>
          <w:rFonts w:cstheme="minorHAnsi"/>
          <w:sz w:val="24"/>
          <w:szCs w:val="24"/>
        </w:rPr>
        <w:t>0</w:t>
      </w:r>
      <w:r w:rsidRPr="00D11BB5">
        <w:rPr>
          <w:rFonts w:cstheme="minorHAnsi"/>
          <w:sz w:val="24"/>
          <w:szCs w:val="24"/>
        </w:rPr>
        <w:t>212 520 16</w:t>
      </w:r>
      <w:r>
        <w:rPr>
          <w:rFonts w:cstheme="minorHAnsi"/>
          <w:sz w:val="24"/>
          <w:szCs w:val="24"/>
        </w:rPr>
        <w:t xml:space="preserve"> </w:t>
      </w:r>
      <w:r w:rsidRPr="00D11BB5">
        <w:rPr>
          <w:rFonts w:cstheme="minorHAnsi"/>
          <w:sz w:val="24"/>
          <w:szCs w:val="24"/>
        </w:rPr>
        <w:t>56</w:t>
      </w:r>
    </w:p>
    <w:p w14:paraId="7FCB07B4" w14:textId="77777777" w:rsidR="005C5662" w:rsidRDefault="005C5662" w:rsidP="005C5662">
      <w:pPr>
        <w:pStyle w:val="ListeParagraf"/>
        <w:numPr>
          <w:ilvl w:val="1"/>
          <w:numId w:val="1"/>
        </w:numPr>
        <w:ind w:left="709"/>
        <w:jc w:val="both"/>
        <w:rPr>
          <w:rFonts w:cstheme="minorHAnsi"/>
          <w:sz w:val="24"/>
          <w:szCs w:val="24"/>
        </w:rPr>
      </w:pPr>
      <w:r>
        <w:rPr>
          <w:rFonts w:cstheme="minorHAnsi"/>
          <w:sz w:val="24"/>
          <w:szCs w:val="24"/>
        </w:rPr>
        <w:t>KISALTMALAR:</w:t>
      </w:r>
    </w:p>
    <w:p w14:paraId="2AF3741C" w14:textId="77777777" w:rsidR="005C5662" w:rsidRDefault="005C5662" w:rsidP="005C5662">
      <w:pPr>
        <w:pStyle w:val="ListeParagraf"/>
        <w:numPr>
          <w:ilvl w:val="2"/>
          <w:numId w:val="1"/>
        </w:numPr>
        <w:jc w:val="both"/>
        <w:rPr>
          <w:rFonts w:cstheme="minorHAnsi"/>
          <w:sz w:val="24"/>
          <w:szCs w:val="24"/>
        </w:rPr>
      </w:pPr>
      <w:r>
        <w:rPr>
          <w:rFonts w:cstheme="minorHAnsi"/>
          <w:sz w:val="24"/>
          <w:szCs w:val="24"/>
        </w:rPr>
        <w:t>İstanbul Ticaret Odası “İTO” olarak Anılacaktır.</w:t>
      </w:r>
    </w:p>
    <w:p w14:paraId="58BA296B" w14:textId="77777777" w:rsidR="005C5662" w:rsidRDefault="005C5662" w:rsidP="005C5662">
      <w:pPr>
        <w:pStyle w:val="ListeParagraf"/>
        <w:numPr>
          <w:ilvl w:val="2"/>
          <w:numId w:val="1"/>
        </w:numPr>
        <w:jc w:val="both"/>
        <w:rPr>
          <w:rFonts w:cstheme="minorHAnsi"/>
          <w:sz w:val="24"/>
          <w:szCs w:val="24"/>
        </w:rPr>
      </w:pPr>
      <w:r>
        <w:rPr>
          <w:rFonts w:cstheme="minorHAnsi"/>
          <w:sz w:val="24"/>
          <w:szCs w:val="24"/>
        </w:rPr>
        <w:t>İhaleye Teklif veren Firmalar “İSTEKLİ” olarak anılacaktır.</w:t>
      </w:r>
    </w:p>
    <w:p w14:paraId="78D3C024" w14:textId="77777777" w:rsidR="005C5662" w:rsidRDefault="005C5662" w:rsidP="005C5662">
      <w:pPr>
        <w:pStyle w:val="ListeParagraf"/>
        <w:numPr>
          <w:ilvl w:val="2"/>
          <w:numId w:val="1"/>
        </w:numPr>
        <w:jc w:val="both"/>
        <w:rPr>
          <w:rFonts w:cstheme="minorHAnsi"/>
          <w:sz w:val="24"/>
          <w:szCs w:val="24"/>
        </w:rPr>
      </w:pPr>
      <w:r>
        <w:rPr>
          <w:rFonts w:cstheme="minorHAnsi"/>
          <w:sz w:val="24"/>
          <w:szCs w:val="24"/>
        </w:rPr>
        <w:t>İhaleyi Alan ve Projeyi üstelenecek firma “YÜKLENİCİ” olarak anılacaktır.</w:t>
      </w:r>
    </w:p>
    <w:p w14:paraId="6E7F0FD9" w14:textId="77777777" w:rsidR="005C5662" w:rsidRDefault="005C5662" w:rsidP="005C5662">
      <w:pPr>
        <w:pStyle w:val="ListeParagraf"/>
        <w:numPr>
          <w:ilvl w:val="1"/>
          <w:numId w:val="1"/>
        </w:numPr>
        <w:ind w:left="709"/>
        <w:jc w:val="both"/>
        <w:rPr>
          <w:rFonts w:cstheme="minorHAnsi"/>
          <w:sz w:val="24"/>
          <w:szCs w:val="24"/>
        </w:rPr>
      </w:pPr>
      <w:r w:rsidRPr="00D11BB5">
        <w:rPr>
          <w:rFonts w:cstheme="minorHAnsi"/>
          <w:sz w:val="24"/>
          <w:szCs w:val="24"/>
        </w:rPr>
        <w:t>İstekliler ihaleye ilişkin bilgileri yukarıda</w:t>
      </w:r>
      <w:r>
        <w:rPr>
          <w:rFonts w:cstheme="minorHAnsi"/>
          <w:sz w:val="24"/>
          <w:szCs w:val="24"/>
        </w:rPr>
        <w:t xml:space="preserve"> iletişim bilgileri sunulan </w:t>
      </w:r>
      <w:r w:rsidRPr="00D11BB5">
        <w:rPr>
          <w:rFonts w:cstheme="minorHAnsi"/>
          <w:sz w:val="24"/>
          <w:szCs w:val="24"/>
        </w:rPr>
        <w:t>İTO İdari İşler ve Satınalma Müdürlüğü görevli personeli ile irtibat kurmak suretiyle temin edebilirler.</w:t>
      </w:r>
    </w:p>
    <w:p w14:paraId="1B8FF1E5" w14:textId="77777777" w:rsidR="005C5662" w:rsidRDefault="005C5662" w:rsidP="005C5662">
      <w:pPr>
        <w:pStyle w:val="ListeParagraf"/>
        <w:numPr>
          <w:ilvl w:val="2"/>
          <w:numId w:val="1"/>
        </w:numPr>
        <w:jc w:val="both"/>
        <w:rPr>
          <w:rFonts w:cstheme="minorHAnsi"/>
          <w:sz w:val="24"/>
          <w:szCs w:val="24"/>
        </w:rPr>
      </w:pPr>
      <w:r w:rsidRPr="00037CA8">
        <w:rPr>
          <w:rFonts w:cstheme="minorHAnsi"/>
          <w:sz w:val="24"/>
          <w:szCs w:val="24"/>
        </w:rPr>
        <w:t>Görevli Personel</w:t>
      </w:r>
      <w:r>
        <w:rPr>
          <w:rFonts w:cstheme="minorHAnsi"/>
          <w:sz w:val="24"/>
          <w:szCs w:val="24"/>
        </w:rPr>
        <w:t>ler</w:t>
      </w:r>
      <w:r w:rsidRPr="00037CA8">
        <w:rPr>
          <w:rFonts w:cstheme="minorHAnsi"/>
          <w:sz w:val="24"/>
          <w:szCs w:val="24"/>
        </w:rPr>
        <w:t>:</w:t>
      </w:r>
    </w:p>
    <w:p w14:paraId="7C3F8D9E" w14:textId="77777777" w:rsidR="005C5662" w:rsidRDefault="005C5662" w:rsidP="005C5662">
      <w:pPr>
        <w:pStyle w:val="ListeParagraf"/>
        <w:numPr>
          <w:ilvl w:val="3"/>
          <w:numId w:val="1"/>
        </w:numPr>
        <w:jc w:val="both"/>
        <w:rPr>
          <w:rFonts w:cstheme="minorHAnsi"/>
          <w:sz w:val="24"/>
          <w:szCs w:val="24"/>
        </w:rPr>
      </w:pPr>
      <w:r>
        <w:rPr>
          <w:rFonts w:cstheme="minorHAnsi"/>
          <w:sz w:val="24"/>
          <w:szCs w:val="24"/>
        </w:rPr>
        <w:t>İdari İşler ve Satın Alma Müdürlüğü</w:t>
      </w:r>
    </w:p>
    <w:p w14:paraId="2D28E5C7" w14:textId="77777777" w:rsidR="005C5662" w:rsidRDefault="005C5662" w:rsidP="005C5662">
      <w:pPr>
        <w:pStyle w:val="ListeParagraf"/>
        <w:tabs>
          <w:tab w:val="left" w:pos="1843"/>
          <w:tab w:val="left" w:pos="2977"/>
        </w:tabs>
        <w:ind w:left="1728"/>
        <w:jc w:val="both"/>
        <w:rPr>
          <w:rFonts w:cstheme="minorHAnsi"/>
          <w:sz w:val="24"/>
          <w:szCs w:val="24"/>
        </w:rPr>
      </w:pPr>
      <w:r>
        <w:rPr>
          <w:rFonts w:cstheme="minorHAnsi"/>
          <w:sz w:val="24"/>
          <w:szCs w:val="24"/>
        </w:rPr>
        <w:t>Görevli</w:t>
      </w:r>
      <w:r>
        <w:rPr>
          <w:rFonts w:cstheme="minorHAnsi"/>
          <w:sz w:val="24"/>
          <w:szCs w:val="24"/>
        </w:rPr>
        <w:tab/>
        <w:t>: Şaban Eyüpoğlu</w:t>
      </w:r>
    </w:p>
    <w:p w14:paraId="1503D50B" w14:textId="77777777" w:rsidR="005C5662" w:rsidRDefault="005C5662" w:rsidP="005C5662">
      <w:pPr>
        <w:pStyle w:val="ListeParagraf"/>
        <w:tabs>
          <w:tab w:val="left" w:pos="1843"/>
          <w:tab w:val="left" w:pos="2977"/>
        </w:tabs>
        <w:ind w:left="1728"/>
        <w:jc w:val="both"/>
        <w:rPr>
          <w:rFonts w:cstheme="minorHAnsi"/>
          <w:sz w:val="24"/>
          <w:szCs w:val="24"/>
        </w:rPr>
      </w:pPr>
      <w:r>
        <w:rPr>
          <w:rFonts w:cstheme="minorHAnsi"/>
          <w:sz w:val="24"/>
          <w:szCs w:val="24"/>
        </w:rPr>
        <w:t>Telefon</w:t>
      </w:r>
      <w:r>
        <w:rPr>
          <w:rFonts w:cstheme="minorHAnsi"/>
          <w:sz w:val="24"/>
          <w:szCs w:val="24"/>
        </w:rPr>
        <w:tab/>
        <w:t>: 212-455 63 81/0530 167 75 38</w:t>
      </w:r>
    </w:p>
    <w:p w14:paraId="4F10C0FD" w14:textId="77777777" w:rsidR="005C5662" w:rsidRDefault="005C5662" w:rsidP="005C5662">
      <w:pPr>
        <w:pStyle w:val="ListeParagraf"/>
        <w:tabs>
          <w:tab w:val="left" w:pos="1843"/>
          <w:tab w:val="left" w:pos="2977"/>
        </w:tabs>
        <w:ind w:left="1728"/>
        <w:jc w:val="both"/>
        <w:rPr>
          <w:rFonts w:cstheme="minorHAnsi"/>
          <w:sz w:val="24"/>
          <w:szCs w:val="24"/>
        </w:rPr>
      </w:pPr>
      <w:r>
        <w:rPr>
          <w:rFonts w:cstheme="minorHAnsi"/>
          <w:sz w:val="24"/>
          <w:szCs w:val="24"/>
        </w:rPr>
        <w:t>Mail</w:t>
      </w:r>
      <w:r>
        <w:rPr>
          <w:rFonts w:cstheme="minorHAnsi"/>
          <w:sz w:val="24"/>
          <w:szCs w:val="24"/>
        </w:rPr>
        <w:tab/>
        <w:t>: saban.eyupoglu@ito.org.tr</w:t>
      </w:r>
    </w:p>
    <w:p w14:paraId="50C89A60" w14:textId="77777777" w:rsidR="005C5662" w:rsidRDefault="005C5662" w:rsidP="005C5662">
      <w:pPr>
        <w:pStyle w:val="ListeParagraf"/>
        <w:numPr>
          <w:ilvl w:val="3"/>
          <w:numId w:val="1"/>
        </w:numPr>
        <w:tabs>
          <w:tab w:val="left" w:pos="1843"/>
          <w:tab w:val="left" w:pos="2977"/>
        </w:tabs>
        <w:jc w:val="both"/>
        <w:rPr>
          <w:rFonts w:cstheme="minorHAnsi"/>
          <w:sz w:val="24"/>
          <w:szCs w:val="24"/>
        </w:rPr>
      </w:pPr>
      <w:r>
        <w:rPr>
          <w:rFonts w:cstheme="minorHAnsi"/>
          <w:sz w:val="24"/>
          <w:szCs w:val="24"/>
        </w:rPr>
        <w:t>Teknik Bilgi</w:t>
      </w:r>
      <w:r w:rsidRPr="00037CA8">
        <w:rPr>
          <w:rFonts w:cstheme="minorHAnsi"/>
          <w:sz w:val="24"/>
          <w:szCs w:val="24"/>
        </w:rPr>
        <w:t xml:space="preserve"> </w:t>
      </w:r>
    </w:p>
    <w:p w14:paraId="3AD7475E" w14:textId="3AF60608" w:rsidR="005C5662" w:rsidRPr="00C01FA2" w:rsidRDefault="005C5662" w:rsidP="005C5662">
      <w:pPr>
        <w:tabs>
          <w:tab w:val="left" w:pos="1843"/>
          <w:tab w:val="left" w:pos="2977"/>
        </w:tabs>
        <w:jc w:val="both"/>
        <w:rPr>
          <w:rFonts w:cstheme="minorHAnsi"/>
          <w:sz w:val="24"/>
          <w:szCs w:val="24"/>
        </w:rPr>
      </w:pPr>
      <w:r w:rsidRPr="00C01FA2">
        <w:rPr>
          <w:rFonts w:cstheme="minorHAnsi"/>
          <w:sz w:val="24"/>
          <w:szCs w:val="24"/>
        </w:rPr>
        <w:tab/>
        <w:t>Görevli</w:t>
      </w:r>
      <w:r w:rsidRPr="00C01FA2">
        <w:rPr>
          <w:rFonts w:cstheme="minorHAnsi"/>
          <w:sz w:val="24"/>
          <w:szCs w:val="24"/>
        </w:rPr>
        <w:tab/>
        <w:t>: Aylin Odabaş</w:t>
      </w:r>
      <w:r w:rsidR="00063E4D">
        <w:rPr>
          <w:rFonts w:cstheme="minorHAnsi"/>
          <w:sz w:val="24"/>
          <w:szCs w:val="24"/>
        </w:rPr>
        <w:t xml:space="preserve"> - Sibel Tayanç – Başak Kılıç</w:t>
      </w:r>
    </w:p>
    <w:p w14:paraId="7A219873" w14:textId="047777CA" w:rsidR="00063E4D" w:rsidRDefault="005C5662" w:rsidP="005C5662">
      <w:pPr>
        <w:tabs>
          <w:tab w:val="left" w:pos="1843"/>
          <w:tab w:val="left" w:pos="2977"/>
        </w:tabs>
        <w:jc w:val="both"/>
        <w:rPr>
          <w:rFonts w:cstheme="minorHAnsi"/>
          <w:sz w:val="24"/>
          <w:szCs w:val="24"/>
        </w:rPr>
      </w:pPr>
      <w:r w:rsidRPr="00C01FA2">
        <w:rPr>
          <w:rFonts w:cstheme="minorHAnsi"/>
          <w:sz w:val="24"/>
          <w:szCs w:val="24"/>
        </w:rPr>
        <w:tab/>
        <w:t>Telefon</w:t>
      </w:r>
      <w:r w:rsidRPr="00C01FA2">
        <w:rPr>
          <w:rFonts w:cstheme="minorHAnsi"/>
          <w:sz w:val="24"/>
          <w:szCs w:val="24"/>
        </w:rPr>
        <w:tab/>
        <w:t>: 0212</w:t>
      </w:r>
      <w:r w:rsidR="00063E4D">
        <w:rPr>
          <w:rFonts w:cstheme="minorHAnsi"/>
          <w:sz w:val="24"/>
          <w:szCs w:val="24"/>
        </w:rPr>
        <w:t xml:space="preserve"> </w:t>
      </w:r>
      <w:r w:rsidR="00063E4D" w:rsidRPr="00C01FA2">
        <w:rPr>
          <w:rFonts w:cstheme="minorHAnsi"/>
          <w:sz w:val="24"/>
          <w:szCs w:val="24"/>
        </w:rPr>
        <w:t xml:space="preserve">455 61 00 </w:t>
      </w:r>
      <w:r w:rsidR="00063E4D">
        <w:rPr>
          <w:rFonts w:cstheme="minorHAnsi"/>
          <w:sz w:val="24"/>
          <w:szCs w:val="24"/>
        </w:rPr>
        <w:t xml:space="preserve">– </w:t>
      </w:r>
      <w:r w:rsidRPr="00C01FA2">
        <w:rPr>
          <w:rFonts w:cstheme="minorHAnsi"/>
          <w:sz w:val="24"/>
          <w:szCs w:val="24"/>
        </w:rPr>
        <w:t xml:space="preserve">455 61 </w:t>
      </w:r>
      <w:r w:rsidR="00063E4D">
        <w:rPr>
          <w:rFonts w:cstheme="minorHAnsi"/>
          <w:sz w:val="24"/>
          <w:szCs w:val="24"/>
        </w:rPr>
        <w:t xml:space="preserve">11 – </w:t>
      </w:r>
      <w:r w:rsidRPr="00BF7F37">
        <w:rPr>
          <w:rFonts w:cstheme="minorHAnsi"/>
          <w:sz w:val="24"/>
          <w:szCs w:val="24"/>
        </w:rPr>
        <w:t xml:space="preserve">455 61 </w:t>
      </w:r>
      <w:r w:rsidR="00063E4D" w:rsidRPr="00BF7F37">
        <w:rPr>
          <w:rFonts w:cstheme="minorHAnsi"/>
          <w:sz w:val="24"/>
          <w:szCs w:val="24"/>
        </w:rPr>
        <w:t>05</w:t>
      </w:r>
      <w:r w:rsidR="00A517CD">
        <w:rPr>
          <w:rFonts w:cstheme="minorHAnsi"/>
          <w:sz w:val="24"/>
          <w:szCs w:val="24"/>
        </w:rPr>
        <w:t xml:space="preserve"> </w:t>
      </w:r>
      <w:r w:rsidRPr="00C01FA2">
        <w:rPr>
          <w:rFonts w:cstheme="minorHAnsi"/>
          <w:sz w:val="24"/>
          <w:szCs w:val="24"/>
        </w:rPr>
        <w:t xml:space="preserve">/ </w:t>
      </w:r>
    </w:p>
    <w:p w14:paraId="6FD9A99A" w14:textId="0F083694" w:rsidR="005C5662" w:rsidRPr="00C01FA2" w:rsidRDefault="00063E4D" w:rsidP="005C5662">
      <w:pPr>
        <w:tabs>
          <w:tab w:val="left" w:pos="1843"/>
          <w:tab w:val="left" w:pos="2977"/>
        </w:tabs>
        <w:jc w:val="both"/>
        <w:rPr>
          <w:rFonts w:cstheme="minorHAnsi"/>
          <w:sz w:val="24"/>
          <w:szCs w:val="24"/>
        </w:rPr>
      </w:pPr>
      <w:r>
        <w:rPr>
          <w:rFonts w:cstheme="minorHAnsi"/>
          <w:sz w:val="24"/>
          <w:szCs w:val="24"/>
        </w:rPr>
        <w:tab/>
      </w:r>
      <w:r>
        <w:rPr>
          <w:rFonts w:cstheme="minorHAnsi"/>
          <w:sz w:val="24"/>
          <w:szCs w:val="24"/>
        </w:rPr>
        <w:tab/>
      </w:r>
      <w:r w:rsidR="005C5662" w:rsidRPr="00C01FA2">
        <w:rPr>
          <w:rFonts w:cstheme="minorHAnsi"/>
          <w:sz w:val="24"/>
          <w:szCs w:val="24"/>
        </w:rPr>
        <w:t xml:space="preserve">0533 959 30 57 </w:t>
      </w:r>
      <w:r>
        <w:rPr>
          <w:rFonts w:cstheme="minorHAnsi"/>
          <w:sz w:val="24"/>
          <w:szCs w:val="24"/>
        </w:rPr>
        <w:t xml:space="preserve">– 0530 664 86 18 – </w:t>
      </w:r>
      <w:r w:rsidRPr="00BF7F37">
        <w:rPr>
          <w:rFonts w:cstheme="minorHAnsi"/>
          <w:sz w:val="24"/>
          <w:szCs w:val="24"/>
        </w:rPr>
        <w:t>0538 233 11 79</w:t>
      </w:r>
    </w:p>
    <w:p w14:paraId="0E51A808" w14:textId="053D2A1A" w:rsidR="00063E4D" w:rsidRDefault="005C5662" w:rsidP="005C5662">
      <w:pPr>
        <w:tabs>
          <w:tab w:val="left" w:pos="1843"/>
          <w:tab w:val="left" w:pos="2977"/>
        </w:tabs>
        <w:jc w:val="both"/>
        <w:rPr>
          <w:rFonts w:cstheme="minorHAnsi"/>
          <w:sz w:val="24"/>
          <w:szCs w:val="24"/>
        </w:rPr>
      </w:pPr>
      <w:r w:rsidRPr="00C01FA2">
        <w:rPr>
          <w:rFonts w:cstheme="minorHAnsi"/>
          <w:sz w:val="24"/>
          <w:szCs w:val="24"/>
        </w:rPr>
        <w:tab/>
        <w:t>Mail</w:t>
      </w:r>
      <w:r w:rsidRPr="00C01FA2">
        <w:rPr>
          <w:rFonts w:cstheme="minorHAnsi"/>
          <w:sz w:val="24"/>
          <w:szCs w:val="24"/>
        </w:rPr>
        <w:tab/>
        <w:t>:</w:t>
      </w:r>
      <w:r w:rsidR="00063E4D">
        <w:t xml:space="preserve"> </w:t>
      </w:r>
      <w:hyperlink r:id="rId9" w:history="1">
        <w:r w:rsidR="00063E4D" w:rsidRPr="004D4C9D">
          <w:rPr>
            <w:rStyle w:val="Kpr"/>
          </w:rPr>
          <w:t>aylin.odabas@ito.org.tr</w:t>
        </w:r>
      </w:hyperlink>
      <w:r w:rsidR="00063E4D">
        <w:t xml:space="preserve">  </w:t>
      </w:r>
      <w:r w:rsidRPr="00C01FA2">
        <w:rPr>
          <w:rFonts w:cstheme="minorHAnsi"/>
          <w:sz w:val="24"/>
          <w:szCs w:val="24"/>
        </w:rPr>
        <w:t xml:space="preserve"> </w:t>
      </w:r>
    </w:p>
    <w:p w14:paraId="0C4C6B97" w14:textId="3360D1AC" w:rsidR="005C5662" w:rsidRDefault="00063E4D" w:rsidP="005C5662">
      <w:pPr>
        <w:tabs>
          <w:tab w:val="left" w:pos="1843"/>
          <w:tab w:val="left" w:pos="2977"/>
        </w:tabs>
        <w:jc w:val="both"/>
        <w:rPr>
          <w:rFonts w:cstheme="minorHAnsi"/>
          <w:sz w:val="24"/>
          <w:szCs w:val="24"/>
        </w:rPr>
      </w:pPr>
      <w:r>
        <w:rPr>
          <w:rFonts w:cstheme="minorHAnsi"/>
          <w:sz w:val="24"/>
          <w:szCs w:val="24"/>
        </w:rPr>
        <w:tab/>
      </w:r>
      <w:r>
        <w:rPr>
          <w:rFonts w:cstheme="minorHAnsi"/>
          <w:sz w:val="24"/>
          <w:szCs w:val="24"/>
        </w:rPr>
        <w:tab/>
      </w:r>
      <w:hyperlink r:id="rId10" w:history="1">
        <w:r w:rsidRPr="004D4C9D">
          <w:rPr>
            <w:rStyle w:val="Kpr"/>
          </w:rPr>
          <w:t>sibel.tayanc@ito.org.tr</w:t>
        </w:r>
      </w:hyperlink>
      <w:r w:rsidR="005C5662">
        <w:rPr>
          <w:rFonts w:cstheme="minorHAnsi"/>
          <w:sz w:val="24"/>
          <w:szCs w:val="24"/>
        </w:rPr>
        <w:t xml:space="preserve"> </w:t>
      </w:r>
    </w:p>
    <w:p w14:paraId="2458768C" w14:textId="1EE7973E" w:rsidR="00063E4D" w:rsidRDefault="00063E4D" w:rsidP="005C5662">
      <w:pPr>
        <w:tabs>
          <w:tab w:val="left" w:pos="1843"/>
          <w:tab w:val="left" w:pos="2977"/>
        </w:tabs>
        <w:jc w:val="both"/>
        <w:rPr>
          <w:rFonts w:cstheme="minorHAnsi"/>
          <w:sz w:val="24"/>
          <w:szCs w:val="24"/>
        </w:rPr>
      </w:pPr>
      <w:r>
        <w:rPr>
          <w:rFonts w:cstheme="minorHAnsi"/>
          <w:sz w:val="24"/>
          <w:szCs w:val="24"/>
        </w:rPr>
        <w:tab/>
      </w:r>
      <w:r>
        <w:rPr>
          <w:rFonts w:cstheme="minorHAnsi"/>
          <w:sz w:val="24"/>
          <w:szCs w:val="24"/>
        </w:rPr>
        <w:tab/>
      </w:r>
      <w:hyperlink r:id="rId11" w:history="1">
        <w:r w:rsidRPr="004D4C9D">
          <w:rPr>
            <w:rStyle w:val="Kpr"/>
            <w:rFonts w:cstheme="minorHAnsi"/>
            <w:sz w:val="24"/>
            <w:szCs w:val="24"/>
          </w:rPr>
          <w:t>basak.kilic@ito.org.tr</w:t>
        </w:r>
      </w:hyperlink>
    </w:p>
    <w:p w14:paraId="663C4A79" w14:textId="77777777" w:rsidR="00063E4D" w:rsidRDefault="00063E4D" w:rsidP="005C5662">
      <w:pPr>
        <w:tabs>
          <w:tab w:val="left" w:pos="1843"/>
          <w:tab w:val="left" w:pos="2977"/>
        </w:tabs>
        <w:jc w:val="both"/>
        <w:rPr>
          <w:rFonts w:cstheme="minorHAnsi"/>
          <w:sz w:val="24"/>
          <w:szCs w:val="24"/>
        </w:rPr>
      </w:pPr>
    </w:p>
    <w:p w14:paraId="6AC83008" w14:textId="5DD046E3" w:rsidR="005C5662" w:rsidRPr="00C01FA2" w:rsidRDefault="005C5662" w:rsidP="005C5662">
      <w:pPr>
        <w:tabs>
          <w:tab w:val="left" w:pos="1843"/>
          <w:tab w:val="left" w:pos="2977"/>
        </w:tabs>
        <w:jc w:val="both"/>
        <w:rPr>
          <w:rFonts w:cstheme="minorHAnsi"/>
          <w:sz w:val="24"/>
          <w:szCs w:val="24"/>
        </w:rPr>
      </w:pPr>
      <w:r w:rsidRPr="00C01FA2">
        <w:rPr>
          <w:rFonts w:cstheme="minorHAnsi"/>
          <w:sz w:val="24"/>
          <w:szCs w:val="24"/>
        </w:rPr>
        <w:tab/>
      </w:r>
      <w:r w:rsidRPr="00C01FA2">
        <w:rPr>
          <w:rFonts w:cstheme="minorHAnsi"/>
          <w:sz w:val="24"/>
          <w:szCs w:val="24"/>
        </w:rPr>
        <w:tab/>
        <w:t xml:space="preserve">  </w:t>
      </w:r>
    </w:p>
    <w:p w14:paraId="592A82DF" w14:textId="77777777" w:rsidR="00037CA8" w:rsidRPr="00D11BB5" w:rsidRDefault="00037CA8" w:rsidP="0057001B">
      <w:pPr>
        <w:pStyle w:val="ListeParagraf"/>
        <w:ind w:left="792"/>
        <w:jc w:val="both"/>
        <w:rPr>
          <w:rFonts w:cstheme="minorHAnsi"/>
          <w:sz w:val="24"/>
          <w:szCs w:val="24"/>
        </w:rPr>
      </w:pPr>
    </w:p>
    <w:p w14:paraId="4EEB9687" w14:textId="77777777" w:rsidR="00E9234F" w:rsidRPr="006B2D86" w:rsidRDefault="002245AB" w:rsidP="00E9234F">
      <w:pPr>
        <w:pStyle w:val="Balk2"/>
        <w:numPr>
          <w:ilvl w:val="0"/>
          <w:numId w:val="1"/>
        </w:numPr>
        <w:rPr>
          <w:rFonts w:asciiTheme="minorHAnsi" w:eastAsiaTheme="minorHAnsi" w:hAnsiTheme="minorHAnsi" w:cstheme="minorHAnsi"/>
          <w:b w:val="0"/>
          <w:color w:val="auto"/>
          <w:szCs w:val="24"/>
        </w:rPr>
      </w:pPr>
      <w:bookmarkStart w:id="2" w:name="_Toc45540958"/>
      <w:bookmarkStart w:id="3" w:name="_Toc214299242"/>
      <w:r w:rsidRPr="006B2D86">
        <w:rPr>
          <w:rFonts w:asciiTheme="minorHAnsi" w:eastAsiaTheme="minorHAnsi" w:hAnsiTheme="minorHAnsi" w:cstheme="minorHAnsi"/>
          <w:b w:val="0"/>
          <w:color w:val="auto"/>
          <w:szCs w:val="24"/>
        </w:rPr>
        <w:t>İHALENİN KONUS</w:t>
      </w:r>
      <w:r w:rsidR="008A37B3" w:rsidRPr="006B2D86">
        <w:rPr>
          <w:rFonts w:asciiTheme="minorHAnsi" w:eastAsiaTheme="minorHAnsi" w:hAnsiTheme="minorHAnsi" w:cstheme="minorHAnsi"/>
          <w:b w:val="0"/>
          <w:color w:val="auto"/>
          <w:szCs w:val="24"/>
        </w:rPr>
        <w:t>U</w:t>
      </w:r>
      <w:bookmarkEnd w:id="2"/>
      <w:bookmarkEnd w:id="3"/>
    </w:p>
    <w:p w14:paraId="20DB7E3C" w14:textId="070C7231" w:rsidR="00C01FA2" w:rsidRPr="00C01FA2" w:rsidRDefault="005C5662" w:rsidP="00D85922">
      <w:pPr>
        <w:pStyle w:val="ListeParagraf"/>
        <w:numPr>
          <w:ilvl w:val="1"/>
          <w:numId w:val="1"/>
        </w:numPr>
        <w:ind w:left="709"/>
        <w:jc w:val="both"/>
        <w:rPr>
          <w:rFonts w:cstheme="minorHAnsi"/>
          <w:sz w:val="24"/>
          <w:szCs w:val="24"/>
        </w:rPr>
      </w:pPr>
      <w:r w:rsidRPr="006B2D86">
        <w:rPr>
          <w:rFonts w:cstheme="minorHAnsi"/>
          <w:sz w:val="24"/>
          <w:szCs w:val="24"/>
        </w:rPr>
        <w:t xml:space="preserve">Kanada’nın </w:t>
      </w:r>
      <w:r w:rsidR="00063E4D">
        <w:rPr>
          <w:rFonts w:cstheme="minorHAnsi"/>
          <w:sz w:val="24"/>
          <w:szCs w:val="24"/>
        </w:rPr>
        <w:t>Montreal</w:t>
      </w:r>
      <w:r w:rsidR="00A517CD">
        <w:rPr>
          <w:rFonts w:cstheme="minorHAnsi"/>
          <w:sz w:val="24"/>
          <w:szCs w:val="24"/>
        </w:rPr>
        <w:t xml:space="preserve"> </w:t>
      </w:r>
      <w:r w:rsidRPr="006B2D86">
        <w:rPr>
          <w:rFonts w:cstheme="minorHAnsi"/>
          <w:sz w:val="24"/>
          <w:szCs w:val="24"/>
        </w:rPr>
        <w:t xml:space="preserve">kentinde </w:t>
      </w:r>
      <w:r w:rsidR="00A517CD">
        <w:rPr>
          <w:rFonts w:cstheme="minorHAnsi"/>
          <w:sz w:val="24"/>
          <w:szCs w:val="24"/>
        </w:rPr>
        <w:t>29 Nisan</w:t>
      </w:r>
      <w:r w:rsidR="00E40082">
        <w:rPr>
          <w:rFonts w:cstheme="minorHAnsi"/>
          <w:sz w:val="24"/>
          <w:szCs w:val="24"/>
        </w:rPr>
        <w:t>-1</w:t>
      </w:r>
      <w:r w:rsidR="00A517CD">
        <w:rPr>
          <w:rFonts w:cstheme="minorHAnsi"/>
          <w:sz w:val="24"/>
          <w:szCs w:val="24"/>
        </w:rPr>
        <w:t xml:space="preserve"> </w:t>
      </w:r>
      <w:r w:rsidR="00E40082">
        <w:rPr>
          <w:rFonts w:cstheme="minorHAnsi"/>
          <w:sz w:val="24"/>
          <w:szCs w:val="24"/>
        </w:rPr>
        <w:t xml:space="preserve">Mayıs </w:t>
      </w:r>
      <w:r w:rsidR="00063E4D">
        <w:rPr>
          <w:rFonts w:cstheme="minorHAnsi"/>
          <w:sz w:val="24"/>
          <w:szCs w:val="24"/>
        </w:rPr>
        <w:t>2026</w:t>
      </w:r>
      <w:r w:rsidR="00A517CD">
        <w:rPr>
          <w:rFonts w:cstheme="minorHAnsi"/>
          <w:sz w:val="24"/>
          <w:szCs w:val="24"/>
        </w:rPr>
        <w:t xml:space="preserve"> </w:t>
      </w:r>
      <w:r w:rsidR="00C01FA2" w:rsidRPr="006B2D86">
        <w:rPr>
          <w:rFonts w:cstheme="minorHAnsi"/>
          <w:sz w:val="24"/>
          <w:szCs w:val="24"/>
        </w:rPr>
        <w:t xml:space="preserve">tarihleri arasında düzenlenecek </w:t>
      </w:r>
      <w:r w:rsidR="000E087D" w:rsidRPr="006B2D86">
        <w:rPr>
          <w:rFonts w:cstheme="minorHAnsi"/>
          <w:sz w:val="24"/>
          <w:szCs w:val="24"/>
        </w:rPr>
        <w:t xml:space="preserve">SIAL </w:t>
      </w:r>
      <w:r w:rsidRPr="006B2D86">
        <w:rPr>
          <w:rFonts w:cstheme="minorHAnsi"/>
          <w:sz w:val="24"/>
          <w:szCs w:val="24"/>
        </w:rPr>
        <w:t xml:space="preserve">Canada </w:t>
      </w:r>
      <w:r w:rsidR="00063E4D">
        <w:rPr>
          <w:rFonts w:cstheme="minorHAnsi"/>
          <w:sz w:val="24"/>
          <w:szCs w:val="24"/>
        </w:rPr>
        <w:t>2026</w:t>
      </w:r>
      <w:r w:rsidR="00A517CD">
        <w:rPr>
          <w:rFonts w:cstheme="minorHAnsi"/>
          <w:sz w:val="24"/>
          <w:szCs w:val="24"/>
        </w:rPr>
        <w:t xml:space="preserve"> </w:t>
      </w:r>
      <w:r w:rsidR="00C01FA2" w:rsidRPr="006B2D86">
        <w:rPr>
          <w:rFonts w:cstheme="minorHAnsi"/>
          <w:sz w:val="24"/>
          <w:szCs w:val="24"/>
        </w:rPr>
        <w:t xml:space="preserve">Uluslararası Gıda Fuarı Türkiye Milli İştiraki İstanbul Ticaret Odası Organizasyonu’nda yer alacak katılımcı firmalara ve İTO’ya ait fuar malzemelerinin gidiş </w:t>
      </w:r>
      <w:r w:rsidR="00A517CD">
        <w:rPr>
          <w:rFonts w:cstheme="minorHAnsi"/>
          <w:sz w:val="24"/>
          <w:szCs w:val="24"/>
        </w:rPr>
        <w:t xml:space="preserve">ve dönüş </w:t>
      </w:r>
      <w:r w:rsidR="00C01FA2" w:rsidRPr="006B2D86">
        <w:rPr>
          <w:rFonts w:cstheme="minorHAnsi"/>
          <w:sz w:val="24"/>
          <w:szCs w:val="24"/>
        </w:rPr>
        <w:t>güzergahında havayolu ile parsiyel taşıma</w:t>
      </w:r>
      <w:r w:rsidR="000A00C6" w:rsidRPr="006B2D86">
        <w:rPr>
          <w:rFonts w:cstheme="minorHAnsi"/>
          <w:sz w:val="24"/>
          <w:szCs w:val="24"/>
        </w:rPr>
        <w:t xml:space="preserve"> </w:t>
      </w:r>
      <w:r w:rsidR="000E087D" w:rsidRPr="006B2D86">
        <w:rPr>
          <w:rFonts w:cstheme="minorHAnsi"/>
          <w:sz w:val="24"/>
          <w:szCs w:val="24"/>
        </w:rPr>
        <w:t>lojistik ve gümrükleme hizmetidir.</w:t>
      </w:r>
    </w:p>
    <w:p w14:paraId="748DCE15" w14:textId="5E277482" w:rsidR="00C01FA2" w:rsidRDefault="00C01FA2" w:rsidP="00D85922">
      <w:pPr>
        <w:jc w:val="both"/>
        <w:rPr>
          <w:rFonts w:cstheme="minorHAnsi"/>
          <w:sz w:val="24"/>
          <w:szCs w:val="24"/>
        </w:rPr>
      </w:pPr>
    </w:p>
    <w:p w14:paraId="17740173" w14:textId="6B7ADBCB" w:rsidR="005C5662" w:rsidRPr="006B2D86" w:rsidRDefault="005C5662" w:rsidP="005C5662">
      <w:pPr>
        <w:pStyle w:val="Balk2"/>
        <w:numPr>
          <w:ilvl w:val="0"/>
          <w:numId w:val="1"/>
        </w:numPr>
        <w:rPr>
          <w:rFonts w:asciiTheme="minorHAnsi" w:eastAsiaTheme="minorHAnsi" w:hAnsiTheme="minorHAnsi" w:cstheme="minorHAnsi"/>
          <w:b w:val="0"/>
          <w:color w:val="auto"/>
          <w:szCs w:val="24"/>
        </w:rPr>
      </w:pPr>
      <w:bookmarkStart w:id="4" w:name="_Toc214299243"/>
      <w:r w:rsidRPr="006B2D86">
        <w:rPr>
          <w:rFonts w:asciiTheme="minorHAnsi" w:eastAsiaTheme="minorHAnsi" w:hAnsiTheme="minorHAnsi" w:cstheme="minorHAnsi"/>
          <w:b w:val="0"/>
          <w:color w:val="auto"/>
          <w:szCs w:val="24"/>
        </w:rPr>
        <w:t>TEKLİFİN SUNULACAĞI YER, SON TEKLİF VERME YERİ VE SAATİ</w:t>
      </w:r>
      <w:bookmarkEnd w:id="4"/>
    </w:p>
    <w:p w14:paraId="58684462" w14:textId="55632163" w:rsidR="005C5662" w:rsidRDefault="005C5662" w:rsidP="005C5662">
      <w:pPr>
        <w:pStyle w:val="ListeParagraf"/>
        <w:numPr>
          <w:ilvl w:val="1"/>
          <w:numId w:val="1"/>
        </w:numPr>
        <w:ind w:left="792"/>
        <w:jc w:val="both"/>
        <w:rPr>
          <w:rFonts w:cstheme="minorHAnsi"/>
          <w:sz w:val="24"/>
          <w:szCs w:val="24"/>
        </w:rPr>
      </w:pPr>
      <w:r w:rsidRPr="00D11BB5">
        <w:rPr>
          <w:rFonts w:cstheme="minorHAnsi"/>
          <w:sz w:val="24"/>
          <w:szCs w:val="24"/>
        </w:rPr>
        <w:t>Teklif</w:t>
      </w:r>
      <w:r>
        <w:rPr>
          <w:rFonts w:cstheme="minorHAnsi"/>
          <w:sz w:val="24"/>
          <w:szCs w:val="24"/>
        </w:rPr>
        <w:t xml:space="preserve">lin </w:t>
      </w:r>
      <w:r w:rsidRPr="00D11BB5">
        <w:rPr>
          <w:rFonts w:cstheme="minorHAnsi"/>
          <w:sz w:val="24"/>
          <w:szCs w:val="24"/>
        </w:rPr>
        <w:t>sunulacağı yer: Teklif</w:t>
      </w:r>
      <w:r>
        <w:rPr>
          <w:rFonts w:cstheme="minorHAnsi"/>
          <w:sz w:val="24"/>
          <w:szCs w:val="24"/>
        </w:rPr>
        <w:t xml:space="preserve">, </w:t>
      </w:r>
      <w:r w:rsidRPr="00D11BB5">
        <w:rPr>
          <w:rFonts w:cstheme="minorHAnsi"/>
          <w:sz w:val="24"/>
          <w:szCs w:val="24"/>
        </w:rPr>
        <w:t>İTO İdari İşler ve Satın</w:t>
      </w:r>
      <w:r>
        <w:rPr>
          <w:rFonts w:cstheme="minorHAnsi"/>
          <w:sz w:val="24"/>
          <w:szCs w:val="24"/>
        </w:rPr>
        <w:t xml:space="preserve"> A</w:t>
      </w:r>
      <w:r w:rsidRPr="00D11BB5">
        <w:rPr>
          <w:rFonts w:cstheme="minorHAnsi"/>
          <w:sz w:val="24"/>
          <w:szCs w:val="24"/>
        </w:rPr>
        <w:t>lma Müdürlüğü Evrak Takip Birimine elden teslim edilecektir.</w:t>
      </w:r>
    </w:p>
    <w:p w14:paraId="331458DE" w14:textId="77777777" w:rsidR="005C5662" w:rsidRDefault="005C5662" w:rsidP="005C5662">
      <w:pPr>
        <w:ind w:left="360"/>
        <w:jc w:val="both"/>
        <w:rPr>
          <w:rFonts w:cstheme="minorHAnsi"/>
          <w:sz w:val="24"/>
          <w:szCs w:val="24"/>
        </w:rPr>
      </w:pPr>
    </w:p>
    <w:p w14:paraId="2EA1FA64" w14:textId="6DA4180D" w:rsidR="005C5662" w:rsidRPr="006B2D86" w:rsidRDefault="005C5662" w:rsidP="005C5662">
      <w:pPr>
        <w:tabs>
          <w:tab w:val="left" w:pos="3686"/>
        </w:tabs>
        <w:ind w:left="360"/>
        <w:jc w:val="both"/>
        <w:rPr>
          <w:rFonts w:cstheme="minorHAnsi"/>
          <w:sz w:val="24"/>
          <w:szCs w:val="24"/>
        </w:rPr>
      </w:pPr>
      <w:r w:rsidRPr="006B2D86">
        <w:rPr>
          <w:rFonts w:cstheme="minorHAnsi"/>
          <w:sz w:val="24"/>
          <w:szCs w:val="24"/>
        </w:rPr>
        <w:t>İhaleye Son Teklif Verme Tarihi</w:t>
      </w:r>
      <w:r w:rsidRPr="006B2D86">
        <w:rPr>
          <w:rFonts w:cstheme="minorHAnsi"/>
          <w:sz w:val="24"/>
          <w:szCs w:val="24"/>
        </w:rPr>
        <w:tab/>
        <w:t xml:space="preserve">: </w:t>
      </w:r>
      <w:r w:rsidR="00A72548">
        <w:rPr>
          <w:rFonts w:cstheme="minorHAnsi"/>
          <w:sz w:val="24"/>
          <w:szCs w:val="24"/>
        </w:rPr>
        <w:t>26</w:t>
      </w:r>
      <w:r w:rsidR="00063E4D">
        <w:rPr>
          <w:rFonts w:cstheme="minorHAnsi"/>
          <w:sz w:val="24"/>
          <w:szCs w:val="24"/>
        </w:rPr>
        <w:t xml:space="preserve"> </w:t>
      </w:r>
      <w:r w:rsidR="00BF7F37">
        <w:rPr>
          <w:rFonts w:cstheme="minorHAnsi"/>
          <w:sz w:val="24"/>
          <w:szCs w:val="24"/>
        </w:rPr>
        <w:t xml:space="preserve">Aralık </w:t>
      </w:r>
      <w:r w:rsidR="00063E4D">
        <w:rPr>
          <w:rFonts w:cstheme="minorHAnsi"/>
          <w:sz w:val="24"/>
          <w:szCs w:val="24"/>
        </w:rPr>
        <w:t>2025</w:t>
      </w:r>
    </w:p>
    <w:p w14:paraId="170F9B95" w14:textId="71AECF87" w:rsidR="005C5662" w:rsidRPr="006B2D86" w:rsidRDefault="005C5662" w:rsidP="005C5662">
      <w:pPr>
        <w:tabs>
          <w:tab w:val="left" w:pos="3686"/>
        </w:tabs>
        <w:ind w:left="360"/>
        <w:jc w:val="both"/>
        <w:rPr>
          <w:rFonts w:cstheme="minorHAnsi"/>
          <w:sz w:val="24"/>
          <w:szCs w:val="24"/>
        </w:rPr>
      </w:pPr>
      <w:r w:rsidRPr="006B2D86">
        <w:rPr>
          <w:rFonts w:cstheme="minorHAnsi"/>
          <w:sz w:val="24"/>
          <w:szCs w:val="24"/>
        </w:rPr>
        <w:t>İhaleye Son Teklif Verme Saati</w:t>
      </w:r>
      <w:r w:rsidRPr="006B2D86">
        <w:rPr>
          <w:rFonts w:cstheme="minorHAnsi"/>
          <w:sz w:val="24"/>
          <w:szCs w:val="24"/>
        </w:rPr>
        <w:tab/>
        <w:t xml:space="preserve">: </w:t>
      </w:r>
      <w:r w:rsidR="00A517CD">
        <w:rPr>
          <w:rFonts w:cstheme="minorHAnsi"/>
          <w:sz w:val="24"/>
          <w:szCs w:val="24"/>
        </w:rPr>
        <w:t>17</w:t>
      </w:r>
      <w:r w:rsidRPr="006B2D86">
        <w:rPr>
          <w:rFonts w:cstheme="minorHAnsi"/>
          <w:sz w:val="24"/>
          <w:szCs w:val="24"/>
        </w:rPr>
        <w:t>.</w:t>
      </w:r>
      <w:r w:rsidR="00A517CD">
        <w:rPr>
          <w:rFonts w:cstheme="minorHAnsi"/>
          <w:sz w:val="24"/>
          <w:szCs w:val="24"/>
        </w:rPr>
        <w:t>00</w:t>
      </w:r>
    </w:p>
    <w:p w14:paraId="55A323A4" w14:textId="77777777" w:rsidR="00B94001" w:rsidRPr="006B2D86" w:rsidRDefault="00B94001" w:rsidP="0057001B">
      <w:pPr>
        <w:jc w:val="both"/>
        <w:rPr>
          <w:rFonts w:cstheme="minorHAnsi"/>
          <w:sz w:val="24"/>
          <w:szCs w:val="24"/>
        </w:rPr>
      </w:pPr>
    </w:p>
    <w:p w14:paraId="6D56DD93" w14:textId="77777777" w:rsidR="005C5662" w:rsidRPr="006B2D86" w:rsidRDefault="005C5662" w:rsidP="005C5662">
      <w:pPr>
        <w:pStyle w:val="Balk2"/>
        <w:numPr>
          <w:ilvl w:val="0"/>
          <w:numId w:val="1"/>
        </w:numPr>
        <w:rPr>
          <w:rFonts w:asciiTheme="minorHAnsi" w:eastAsiaTheme="minorHAnsi" w:hAnsiTheme="minorHAnsi" w:cstheme="minorHAnsi"/>
          <w:b w:val="0"/>
          <w:color w:val="auto"/>
          <w:szCs w:val="24"/>
        </w:rPr>
      </w:pPr>
      <w:bookmarkStart w:id="5" w:name="_Toc214299244"/>
      <w:r w:rsidRPr="006B2D86">
        <w:rPr>
          <w:rFonts w:asciiTheme="minorHAnsi" w:eastAsiaTheme="minorHAnsi" w:hAnsiTheme="minorHAnsi" w:cstheme="minorHAnsi"/>
          <w:b w:val="0"/>
          <w:color w:val="auto"/>
          <w:szCs w:val="24"/>
        </w:rPr>
        <w:t>İHALEYE KATILABİLMEK İÇİN GEREKEN BELGELER VE YETERLİLİK KRİTERİ</w:t>
      </w:r>
      <w:bookmarkEnd w:id="5"/>
    </w:p>
    <w:p w14:paraId="387F4E22" w14:textId="77777777" w:rsidR="005C5662" w:rsidRPr="00D11BB5" w:rsidRDefault="005C5662" w:rsidP="005C5662">
      <w:pPr>
        <w:pStyle w:val="ListeParagraf"/>
        <w:numPr>
          <w:ilvl w:val="1"/>
          <w:numId w:val="1"/>
        </w:numPr>
        <w:ind w:left="709"/>
        <w:jc w:val="both"/>
        <w:rPr>
          <w:rFonts w:cstheme="minorHAnsi"/>
          <w:sz w:val="24"/>
          <w:szCs w:val="24"/>
        </w:rPr>
      </w:pPr>
      <w:r w:rsidRPr="00D11BB5">
        <w:rPr>
          <w:rFonts w:cstheme="minorHAnsi"/>
          <w:sz w:val="24"/>
          <w:szCs w:val="24"/>
        </w:rPr>
        <w:t xml:space="preserve">İsteklilerin ihaleye katılabilmeleri için aşağıdaki </w:t>
      </w:r>
      <w:r w:rsidRPr="006B2D86">
        <w:rPr>
          <w:rFonts w:cstheme="minorHAnsi"/>
          <w:sz w:val="24"/>
          <w:szCs w:val="24"/>
        </w:rPr>
        <w:t>Genel Belgeleri</w:t>
      </w:r>
      <w:r w:rsidRPr="00D11BB5">
        <w:rPr>
          <w:rFonts w:cstheme="minorHAnsi"/>
          <w:sz w:val="24"/>
          <w:szCs w:val="24"/>
        </w:rPr>
        <w:t xml:space="preserve"> tekliflerle beraber sunmaları gerekir:</w:t>
      </w:r>
    </w:p>
    <w:p w14:paraId="06E54067" w14:textId="77777777" w:rsidR="005C5662" w:rsidRPr="00D11BB5" w:rsidRDefault="005C5662" w:rsidP="005C5662">
      <w:pPr>
        <w:pStyle w:val="ListeParagraf"/>
        <w:numPr>
          <w:ilvl w:val="2"/>
          <w:numId w:val="1"/>
        </w:numPr>
        <w:jc w:val="both"/>
        <w:rPr>
          <w:rFonts w:cstheme="minorHAnsi"/>
          <w:sz w:val="24"/>
          <w:szCs w:val="24"/>
        </w:rPr>
      </w:pPr>
      <w:r w:rsidRPr="00D11BB5">
        <w:rPr>
          <w:rFonts w:cstheme="minorHAnsi"/>
          <w:sz w:val="24"/>
          <w:szCs w:val="24"/>
        </w:rPr>
        <w:t>Mevzuatı gereği kayıtlı olduğu Ticaret ve/veya Sanayi Odası veya Meslek Odası faaliyet belgesi,</w:t>
      </w:r>
    </w:p>
    <w:p w14:paraId="23E45EED" w14:textId="77777777" w:rsidR="005C5662" w:rsidRPr="00D11BB5" w:rsidRDefault="005C5662" w:rsidP="005C5662">
      <w:pPr>
        <w:pStyle w:val="ListeParagraf"/>
        <w:numPr>
          <w:ilvl w:val="2"/>
          <w:numId w:val="1"/>
        </w:numPr>
        <w:jc w:val="both"/>
        <w:rPr>
          <w:rFonts w:cstheme="minorHAnsi"/>
          <w:sz w:val="24"/>
          <w:szCs w:val="24"/>
        </w:rPr>
      </w:pPr>
      <w:r w:rsidRPr="00D11BB5">
        <w:rPr>
          <w:rFonts w:cstheme="minorHAnsi"/>
          <w:sz w:val="24"/>
          <w:szCs w:val="24"/>
        </w:rPr>
        <w:t>Teklif vermeye yetkili olduğunu gösteren imza beyannamesi ve noter tasdikli imza sirküleri,</w:t>
      </w:r>
    </w:p>
    <w:p w14:paraId="0B1A63B9" w14:textId="77777777" w:rsidR="005C5662" w:rsidRPr="00D11BB5" w:rsidRDefault="005C5662" w:rsidP="005C5662">
      <w:pPr>
        <w:pStyle w:val="ListeParagraf"/>
        <w:numPr>
          <w:ilvl w:val="2"/>
          <w:numId w:val="1"/>
        </w:numPr>
        <w:jc w:val="both"/>
        <w:rPr>
          <w:rFonts w:cstheme="minorHAnsi"/>
          <w:sz w:val="24"/>
          <w:szCs w:val="24"/>
        </w:rPr>
      </w:pPr>
      <w:r w:rsidRPr="00D11BB5">
        <w:rPr>
          <w:rFonts w:cstheme="minorHAnsi"/>
          <w:sz w:val="24"/>
          <w:szCs w:val="24"/>
        </w:rPr>
        <w:lastRenderedPageBreak/>
        <w:t xml:space="preserve">Vekâleten ihaleye katılma halinde, istekli adına katılan kişinin ihaleye katılmaya ilişkin noter tasdikli vekâletnamesi ile noter tasdikli imza beyannamesi, </w:t>
      </w:r>
    </w:p>
    <w:p w14:paraId="0E705779" w14:textId="77777777" w:rsidR="005C5662" w:rsidRPr="00D11BB5" w:rsidRDefault="005C5662" w:rsidP="005C5662">
      <w:pPr>
        <w:pStyle w:val="ListeParagraf"/>
        <w:numPr>
          <w:ilvl w:val="2"/>
          <w:numId w:val="1"/>
        </w:numPr>
        <w:jc w:val="both"/>
        <w:rPr>
          <w:rFonts w:cstheme="minorHAnsi"/>
          <w:sz w:val="24"/>
          <w:szCs w:val="24"/>
        </w:rPr>
      </w:pPr>
      <w:r w:rsidRPr="00D11BB5">
        <w:rPr>
          <w:rFonts w:cstheme="minorHAnsi"/>
          <w:sz w:val="24"/>
          <w:szCs w:val="24"/>
        </w:rPr>
        <w:t>İsteklinin tebligat için kullanılacak adres beyanı,</w:t>
      </w:r>
    </w:p>
    <w:p w14:paraId="06D87754" w14:textId="77777777" w:rsidR="005C5662" w:rsidRPr="00D11BB5" w:rsidRDefault="005C5662" w:rsidP="005C5662">
      <w:pPr>
        <w:pStyle w:val="ListeParagraf"/>
        <w:numPr>
          <w:ilvl w:val="2"/>
          <w:numId w:val="1"/>
        </w:numPr>
        <w:jc w:val="both"/>
        <w:rPr>
          <w:rFonts w:cstheme="minorHAnsi"/>
          <w:sz w:val="24"/>
          <w:szCs w:val="24"/>
        </w:rPr>
      </w:pPr>
      <w:r w:rsidRPr="00D11BB5">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39669819" w14:textId="77777777" w:rsidR="005C5662" w:rsidRDefault="005C5662" w:rsidP="005C5662">
      <w:pPr>
        <w:pStyle w:val="ListeParagraf"/>
        <w:numPr>
          <w:ilvl w:val="2"/>
          <w:numId w:val="1"/>
        </w:numPr>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Vergi ve </w:t>
      </w:r>
      <w:r w:rsidRPr="00D11BB5">
        <w:rPr>
          <w:rFonts w:cstheme="minorHAnsi"/>
          <w:sz w:val="24"/>
          <w:szCs w:val="24"/>
        </w:rPr>
        <w:t>SGK’ya borcu olmadığını gösterir belge.</w:t>
      </w:r>
    </w:p>
    <w:p w14:paraId="24AE8DFC" w14:textId="77777777" w:rsidR="005C5662" w:rsidRPr="005C5662" w:rsidRDefault="005C5662" w:rsidP="005C5662">
      <w:pPr>
        <w:ind w:left="284"/>
        <w:jc w:val="both"/>
        <w:rPr>
          <w:rFonts w:cstheme="minorHAnsi"/>
          <w:sz w:val="24"/>
          <w:szCs w:val="24"/>
        </w:rPr>
      </w:pPr>
    </w:p>
    <w:p w14:paraId="02638A80" w14:textId="77777777" w:rsidR="00BF7F37" w:rsidRDefault="00BF7F37" w:rsidP="00BF7F37">
      <w:pPr>
        <w:pStyle w:val="ListeParagraf"/>
        <w:numPr>
          <w:ilvl w:val="1"/>
          <w:numId w:val="1"/>
        </w:numPr>
        <w:ind w:left="709"/>
        <w:jc w:val="both"/>
        <w:rPr>
          <w:rFonts w:cstheme="minorHAnsi"/>
          <w:sz w:val="24"/>
          <w:szCs w:val="24"/>
        </w:rPr>
      </w:pPr>
      <w:r>
        <w:rPr>
          <w:rFonts w:cstheme="minorHAnsi"/>
          <w:sz w:val="24"/>
          <w:szCs w:val="24"/>
        </w:rPr>
        <w:t>MESLEKİ TEKNİK YETERLİLİK ZARFI</w:t>
      </w:r>
    </w:p>
    <w:p w14:paraId="3FC50AB8" w14:textId="77777777" w:rsidR="00BF7F37" w:rsidRPr="00E51226" w:rsidRDefault="00BF7F37" w:rsidP="00BF7F37">
      <w:pPr>
        <w:pStyle w:val="ListeParagraf"/>
        <w:numPr>
          <w:ilvl w:val="2"/>
          <w:numId w:val="1"/>
        </w:numPr>
        <w:ind w:left="1224"/>
        <w:jc w:val="both"/>
        <w:rPr>
          <w:rFonts w:cstheme="minorHAnsi"/>
          <w:sz w:val="24"/>
          <w:szCs w:val="24"/>
        </w:rPr>
      </w:pPr>
      <w:r w:rsidRPr="00E51226">
        <w:rPr>
          <w:rFonts w:cstheme="minorHAnsi"/>
          <w:sz w:val="24"/>
          <w:szCs w:val="24"/>
        </w:rPr>
        <w:t>Mesleki teknik yeterliliğe ilişkin aranacak şartlar, belgeler ve bu belgelerin taşıması gereken kriterler:</w:t>
      </w:r>
    </w:p>
    <w:p w14:paraId="053913DC" w14:textId="77777777" w:rsidR="00BF7F37" w:rsidRDefault="00BF7F37" w:rsidP="00BF7F37">
      <w:pPr>
        <w:pStyle w:val="ListeParagraf"/>
        <w:numPr>
          <w:ilvl w:val="3"/>
          <w:numId w:val="1"/>
        </w:numPr>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79BB8F53" w14:textId="77777777" w:rsidR="00BF7F37" w:rsidRPr="00FD60D3" w:rsidRDefault="00BF7F37" w:rsidP="00BF7F37">
      <w:pPr>
        <w:pStyle w:val="ListeParagraf"/>
        <w:numPr>
          <w:ilvl w:val="3"/>
          <w:numId w:val="1"/>
        </w:numPr>
        <w:jc w:val="both"/>
        <w:rPr>
          <w:rFonts w:cstheme="minorHAnsi"/>
          <w:sz w:val="24"/>
          <w:szCs w:val="24"/>
        </w:rPr>
      </w:pPr>
      <w:r w:rsidRPr="00FD60D3">
        <w:rPr>
          <w:rFonts w:cstheme="minorHAnsi"/>
          <w:sz w:val="24"/>
          <w:szCs w:val="24"/>
        </w:rPr>
        <w:t>IELA (INTERNATIONAL EXHIBITION LOGISTICS ASSOCIATION) üyesi olduğunu ibraz etme,</w:t>
      </w:r>
    </w:p>
    <w:p w14:paraId="2B764A08" w14:textId="77777777" w:rsidR="00BF7F37" w:rsidRPr="00FD60D3" w:rsidRDefault="00BF7F37" w:rsidP="00BF7F37">
      <w:pPr>
        <w:pStyle w:val="ListeParagraf"/>
        <w:numPr>
          <w:ilvl w:val="3"/>
          <w:numId w:val="1"/>
        </w:numPr>
        <w:jc w:val="both"/>
        <w:rPr>
          <w:rFonts w:cstheme="minorHAnsi"/>
          <w:sz w:val="24"/>
          <w:szCs w:val="24"/>
        </w:rPr>
      </w:pPr>
      <w:r w:rsidRPr="00FD60D3">
        <w:rPr>
          <w:rFonts w:cstheme="minorHAnsi"/>
          <w:sz w:val="24"/>
          <w:szCs w:val="24"/>
        </w:rPr>
        <w:t>Havayolu nakliyesinde IATA (INTERNATIONAL AIR TRANSPORT ASSOCIATION) üyesi olduğunu ibraz etme,</w:t>
      </w:r>
    </w:p>
    <w:p w14:paraId="7402D784" w14:textId="77777777" w:rsidR="00BF7F37" w:rsidRDefault="00BF7F37" w:rsidP="00BF7F37">
      <w:pPr>
        <w:pStyle w:val="ListeParagraf"/>
        <w:numPr>
          <w:ilvl w:val="3"/>
          <w:numId w:val="1"/>
        </w:numPr>
        <w:jc w:val="both"/>
        <w:rPr>
          <w:rFonts w:cstheme="minorHAnsi"/>
          <w:sz w:val="24"/>
          <w:szCs w:val="24"/>
        </w:rPr>
      </w:pPr>
      <w:r w:rsidRPr="00FD60D3">
        <w:rPr>
          <w:rFonts w:cstheme="minorHAnsi"/>
          <w:sz w:val="24"/>
          <w:szCs w:val="24"/>
        </w:rPr>
        <w:t>UTIKAD (Uluslararası Taşımacılık ve Lojistik Hizmet Üretenleri Derneği) üyesi olduğunu ibraz etme,</w:t>
      </w:r>
    </w:p>
    <w:p w14:paraId="2C12CF27" w14:textId="77777777" w:rsidR="00BF7F37" w:rsidRDefault="00BF7F37" w:rsidP="00BF7F37">
      <w:pPr>
        <w:pStyle w:val="ListeParagraf"/>
        <w:numPr>
          <w:ilvl w:val="3"/>
          <w:numId w:val="1"/>
        </w:numPr>
        <w:jc w:val="both"/>
        <w:rPr>
          <w:rFonts w:cstheme="minorHAnsi"/>
          <w:sz w:val="24"/>
          <w:szCs w:val="24"/>
        </w:rPr>
      </w:pPr>
      <w:r>
        <w:rPr>
          <w:rFonts w:cstheme="minorHAnsi"/>
          <w:sz w:val="24"/>
          <w:szCs w:val="24"/>
        </w:rPr>
        <w:t>Fuar taşımacılığı sektöründe minimum 2 yıldır faaliyette olduğunu ibraz etme,</w:t>
      </w:r>
    </w:p>
    <w:p w14:paraId="68A1C9BB" w14:textId="77777777" w:rsidR="00BF7F37" w:rsidRDefault="00BF7F37" w:rsidP="00BF7F37">
      <w:pPr>
        <w:pStyle w:val="ListeParagraf"/>
        <w:numPr>
          <w:ilvl w:val="3"/>
          <w:numId w:val="1"/>
        </w:numPr>
        <w:jc w:val="both"/>
        <w:rPr>
          <w:rFonts w:cstheme="minorHAnsi"/>
          <w:sz w:val="24"/>
          <w:szCs w:val="24"/>
        </w:rPr>
      </w:pPr>
      <w:r>
        <w:rPr>
          <w:rFonts w:cstheme="minorHAnsi"/>
          <w:sz w:val="24"/>
          <w:szCs w:val="24"/>
        </w:rPr>
        <w:t>Şirket sermayesinin 3.000.000 TL üzerinde olduğunu gösteren Faaliyet Belgesi ibrazı, (Ocak 2025 itibaren ile alınmış olmalıdır.</w:t>
      </w:r>
    </w:p>
    <w:p w14:paraId="21C4FE7A" w14:textId="77777777" w:rsidR="00BF7F37" w:rsidRPr="00FD60D3" w:rsidRDefault="00BF7F37" w:rsidP="00BF7F37">
      <w:pPr>
        <w:pStyle w:val="ListeParagraf"/>
        <w:numPr>
          <w:ilvl w:val="3"/>
          <w:numId w:val="1"/>
        </w:numPr>
        <w:jc w:val="both"/>
        <w:rPr>
          <w:rFonts w:cstheme="minorHAnsi"/>
          <w:sz w:val="24"/>
          <w:szCs w:val="24"/>
        </w:rPr>
      </w:pPr>
      <w:r>
        <w:rPr>
          <w:rFonts w:cstheme="minorHAnsi"/>
          <w:sz w:val="24"/>
          <w:szCs w:val="24"/>
        </w:rPr>
        <w:t>İstekli</w:t>
      </w:r>
      <w:r w:rsidRPr="00FD60D3">
        <w:rPr>
          <w:rFonts w:cstheme="minorHAnsi"/>
          <w:sz w:val="24"/>
          <w:szCs w:val="24"/>
        </w:rPr>
        <w:t xml:space="preserve">, teklif ekine daha önce yapmış olduğu </w:t>
      </w:r>
      <w:r>
        <w:rPr>
          <w:rFonts w:cstheme="minorHAnsi"/>
          <w:sz w:val="24"/>
          <w:szCs w:val="24"/>
        </w:rPr>
        <w:t xml:space="preserve">yurt dışındaki </w:t>
      </w:r>
      <w:r w:rsidRPr="00FD60D3">
        <w:rPr>
          <w:rFonts w:cstheme="minorHAnsi"/>
          <w:sz w:val="24"/>
          <w:szCs w:val="24"/>
        </w:rPr>
        <w:t>milli katılımlar ile ilgili referans mektubunu ya da fuarların listesini ekleme,</w:t>
      </w:r>
    </w:p>
    <w:p w14:paraId="1D63453F" w14:textId="77777777" w:rsidR="00BF7F37" w:rsidRPr="00FD60D3" w:rsidRDefault="00BF7F37" w:rsidP="00BF7F37">
      <w:pPr>
        <w:pStyle w:val="ListeParagraf"/>
        <w:numPr>
          <w:ilvl w:val="3"/>
          <w:numId w:val="1"/>
        </w:numPr>
        <w:jc w:val="both"/>
        <w:rPr>
          <w:rFonts w:cstheme="minorHAnsi"/>
          <w:sz w:val="24"/>
          <w:szCs w:val="24"/>
        </w:rPr>
      </w:pPr>
      <w:r w:rsidRPr="00FD60D3">
        <w:rPr>
          <w:rFonts w:cstheme="minorHAnsi"/>
          <w:sz w:val="24"/>
          <w:szCs w:val="24"/>
        </w:rPr>
        <w:t xml:space="preserve">EORI (Economic Operators Registration and Identification Number) numarasına sahip olma, </w:t>
      </w:r>
    </w:p>
    <w:p w14:paraId="04643AD6" w14:textId="77777777" w:rsidR="00BF7F37" w:rsidRPr="00FD60D3" w:rsidRDefault="00BF7F37" w:rsidP="00BF7F37">
      <w:pPr>
        <w:pStyle w:val="ListeParagraf"/>
        <w:numPr>
          <w:ilvl w:val="3"/>
          <w:numId w:val="1"/>
        </w:numPr>
        <w:jc w:val="both"/>
        <w:rPr>
          <w:rFonts w:cstheme="minorHAnsi"/>
          <w:sz w:val="24"/>
          <w:szCs w:val="24"/>
        </w:rPr>
      </w:pPr>
      <w:r w:rsidRPr="00FD60D3">
        <w:rPr>
          <w:rFonts w:cstheme="minorHAnsi"/>
          <w:sz w:val="24"/>
          <w:szCs w:val="24"/>
        </w:rPr>
        <w:t xml:space="preserve">Ulaştırma Bakanlığı bünyesindeki R </w:t>
      </w:r>
      <w:r>
        <w:rPr>
          <w:rFonts w:cstheme="minorHAnsi"/>
          <w:sz w:val="24"/>
          <w:szCs w:val="24"/>
        </w:rPr>
        <w:t xml:space="preserve">(Özellikle TİO/R2 Taşıma İşleri Organizasyonu) </w:t>
      </w:r>
      <w:r w:rsidRPr="00FD60D3">
        <w:rPr>
          <w:rFonts w:cstheme="minorHAnsi"/>
          <w:sz w:val="24"/>
          <w:szCs w:val="24"/>
        </w:rPr>
        <w:t xml:space="preserve">ve K </w:t>
      </w:r>
      <w:r>
        <w:rPr>
          <w:rFonts w:cstheme="minorHAnsi"/>
          <w:sz w:val="24"/>
          <w:szCs w:val="24"/>
        </w:rPr>
        <w:t xml:space="preserve">yetki </w:t>
      </w:r>
      <w:r w:rsidRPr="00FD60D3">
        <w:rPr>
          <w:rFonts w:cstheme="minorHAnsi"/>
          <w:sz w:val="24"/>
          <w:szCs w:val="24"/>
        </w:rPr>
        <w:t>belgelerine sahip olma,</w:t>
      </w:r>
    </w:p>
    <w:p w14:paraId="1431D905" w14:textId="77777777" w:rsidR="00BF7F37" w:rsidRDefault="00BF7F37" w:rsidP="00BF7F37">
      <w:pPr>
        <w:pStyle w:val="ListeParagraf"/>
        <w:numPr>
          <w:ilvl w:val="3"/>
          <w:numId w:val="1"/>
        </w:numPr>
        <w:jc w:val="both"/>
        <w:rPr>
          <w:rFonts w:cstheme="minorHAnsi"/>
          <w:sz w:val="24"/>
          <w:szCs w:val="24"/>
        </w:rPr>
      </w:pPr>
      <w:r>
        <w:rPr>
          <w:rFonts w:cstheme="minorHAnsi"/>
          <w:sz w:val="24"/>
          <w:szCs w:val="24"/>
        </w:rPr>
        <w:t xml:space="preserve">İstekli </w:t>
      </w:r>
      <w:r w:rsidRPr="00D11BB5">
        <w:rPr>
          <w:rFonts w:cstheme="minorHAnsi"/>
          <w:sz w:val="24"/>
          <w:szCs w:val="24"/>
        </w:rPr>
        <w:t xml:space="preserve"> ISO 27001, ISO 9001 veya ISO 1</w:t>
      </w:r>
      <w:r>
        <w:rPr>
          <w:rFonts w:cstheme="minorHAnsi"/>
          <w:sz w:val="24"/>
          <w:szCs w:val="24"/>
        </w:rPr>
        <w:t xml:space="preserve">4001 kalite belgelerinden en az biri, </w:t>
      </w:r>
      <w:r w:rsidRPr="00D11BB5">
        <w:rPr>
          <w:rFonts w:cstheme="minorHAnsi"/>
          <w:sz w:val="24"/>
          <w:szCs w:val="24"/>
        </w:rPr>
        <w:t xml:space="preserve"> </w:t>
      </w:r>
    </w:p>
    <w:p w14:paraId="575F4DE9" w14:textId="77777777" w:rsidR="00BF7F37" w:rsidRDefault="00BF7F37" w:rsidP="00BF7F37">
      <w:pPr>
        <w:pStyle w:val="ListeParagraf"/>
        <w:numPr>
          <w:ilvl w:val="3"/>
          <w:numId w:val="1"/>
        </w:numPr>
        <w:jc w:val="both"/>
        <w:rPr>
          <w:rFonts w:cstheme="minorHAnsi"/>
          <w:sz w:val="24"/>
          <w:szCs w:val="24"/>
        </w:rPr>
      </w:pPr>
      <w:r>
        <w:rPr>
          <w:rFonts w:cstheme="minorHAnsi"/>
          <w:sz w:val="24"/>
          <w:szCs w:val="24"/>
        </w:rPr>
        <w:t xml:space="preserve">İsteklinin mutlaka kendi bünyesinde on beş (15) ve üzeri çalışanı olmalıdır ve bunu gösterir SGK Hizmet Listesi, </w:t>
      </w:r>
    </w:p>
    <w:p w14:paraId="7E3CCD37" w14:textId="77777777" w:rsidR="00BF7F37" w:rsidRDefault="00BF7F37" w:rsidP="00BF7F37">
      <w:pPr>
        <w:pStyle w:val="ListeParagraf"/>
        <w:numPr>
          <w:ilvl w:val="3"/>
          <w:numId w:val="1"/>
        </w:numPr>
        <w:jc w:val="both"/>
        <w:rPr>
          <w:rFonts w:cstheme="minorHAnsi"/>
          <w:sz w:val="24"/>
          <w:szCs w:val="24"/>
        </w:rPr>
      </w:pPr>
      <w:r>
        <w:rPr>
          <w:rFonts w:cstheme="minorHAnsi"/>
          <w:sz w:val="24"/>
          <w:szCs w:val="24"/>
        </w:rPr>
        <w:t>Yurt dışı fuarlarda firma temsilcisi olarak görevlendirilecek personelde ileri derecede yazılı ve sözlü yabancı dil yeterliliği olması (İngilizce vd.)</w:t>
      </w:r>
    </w:p>
    <w:p w14:paraId="7D99B48F" w14:textId="77777777" w:rsidR="00BF7F37" w:rsidRDefault="00BF7F37" w:rsidP="00BF7F37">
      <w:pPr>
        <w:jc w:val="both"/>
        <w:rPr>
          <w:rFonts w:cstheme="minorHAnsi"/>
          <w:sz w:val="24"/>
          <w:szCs w:val="24"/>
        </w:rPr>
      </w:pPr>
    </w:p>
    <w:p w14:paraId="232731FC" w14:textId="0508C8DF" w:rsidR="00D11BB5" w:rsidRDefault="00D11BB5" w:rsidP="0057001B">
      <w:pPr>
        <w:jc w:val="both"/>
        <w:rPr>
          <w:rFonts w:cstheme="minorHAnsi"/>
          <w:sz w:val="24"/>
          <w:szCs w:val="24"/>
        </w:rPr>
      </w:pPr>
    </w:p>
    <w:p w14:paraId="7285B07C" w14:textId="77777777" w:rsidR="00B76D6B" w:rsidRPr="006B2D86" w:rsidRDefault="00B76D6B" w:rsidP="006B2D86">
      <w:pPr>
        <w:pStyle w:val="Balk2"/>
        <w:numPr>
          <w:ilvl w:val="0"/>
          <w:numId w:val="27"/>
        </w:numPr>
        <w:rPr>
          <w:rFonts w:asciiTheme="minorHAnsi" w:eastAsiaTheme="minorHAnsi" w:hAnsiTheme="minorHAnsi" w:cstheme="minorHAnsi"/>
          <w:b w:val="0"/>
          <w:color w:val="auto"/>
          <w:szCs w:val="24"/>
        </w:rPr>
      </w:pPr>
      <w:bookmarkStart w:id="6" w:name="_Toc214299245"/>
      <w:r w:rsidRPr="006B2D86">
        <w:rPr>
          <w:rFonts w:asciiTheme="minorHAnsi" w:eastAsiaTheme="minorHAnsi" w:hAnsiTheme="minorHAnsi" w:cstheme="minorHAnsi"/>
          <w:b w:val="0"/>
          <w:color w:val="auto"/>
          <w:szCs w:val="24"/>
        </w:rPr>
        <w:t>TEKLİFLERİN HAZIRLANMASI VE SUNULMASINA İLİŞKİN HUSUSLAR</w:t>
      </w:r>
      <w:bookmarkEnd w:id="6"/>
    </w:p>
    <w:p w14:paraId="0DD07658" w14:textId="77777777" w:rsidR="00B76D6B" w:rsidRPr="0017216B" w:rsidRDefault="00B76D6B" w:rsidP="006B2D86">
      <w:pPr>
        <w:pStyle w:val="ListeParagraf"/>
        <w:numPr>
          <w:ilvl w:val="1"/>
          <w:numId w:val="27"/>
        </w:numPr>
        <w:rPr>
          <w:rFonts w:cstheme="minorHAnsi"/>
          <w:sz w:val="24"/>
          <w:szCs w:val="24"/>
        </w:rPr>
      </w:pPr>
      <w:r>
        <w:rPr>
          <w:rFonts w:cstheme="minorHAnsi"/>
          <w:sz w:val="24"/>
          <w:szCs w:val="24"/>
        </w:rPr>
        <w:t xml:space="preserve">Teklif verilirken firma tarafından </w:t>
      </w:r>
      <w:r w:rsidRPr="006B2D86">
        <w:rPr>
          <w:rFonts w:cstheme="minorHAnsi"/>
          <w:sz w:val="24"/>
          <w:szCs w:val="24"/>
        </w:rPr>
        <w:t xml:space="preserve">her Fuar için ayrı ayrı </w:t>
      </w:r>
      <w:r>
        <w:rPr>
          <w:rFonts w:cstheme="minorHAnsi"/>
          <w:sz w:val="24"/>
          <w:szCs w:val="24"/>
        </w:rPr>
        <w:t xml:space="preserve">iki (2) zarf hazırlanacaktır. Bu zarflarda aşağıda yer alan doküman/teklif vb. belgeler yer alacaktır. </w:t>
      </w:r>
    </w:p>
    <w:p w14:paraId="1158B3A9" w14:textId="17901FFB" w:rsidR="00B76D6B" w:rsidRDefault="00B76D6B" w:rsidP="006B2D86">
      <w:pPr>
        <w:pStyle w:val="ListeParagraf"/>
        <w:numPr>
          <w:ilvl w:val="2"/>
          <w:numId w:val="27"/>
        </w:numPr>
        <w:jc w:val="both"/>
        <w:rPr>
          <w:rFonts w:cstheme="minorHAnsi"/>
          <w:sz w:val="24"/>
          <w:szCs w:val="24"/>
        </w:rPr>
      </w:pPr>
      <w:r w:rsidRPr="00BF7F37">
        <w:rPr>
          <w:rFonts w:cstheme="minorHAnsi"/>
          <w:b/>
          <w:bCs/>
          <w:sz w:val="24"/>
          <w:szCs w:val="24"/>
        </w:rPr>
        <w:t>Birinci zarf: I. Kısmın 4.1’de yer alan Genel Belgeleri ve 4.2’de yer alan Mesleki teknik yeterlilik belgelerini içerecektir</w:t>
      </w:r>
      <w:r w:rsidRPr="006B2D86">
        <w:rPr>
          <w:rFonts w:cstheme="minorHAnsi"/>
          <w:sz w:val="24"/>
          <w:szCs w:val="24"/>
        </w:rPr>
        <w:t xml:space="preserve">. </w:t>
      </w:r>
      <w:r w:rsidRPr="00373B8C">
        <w:rPr>
          <w:rFonts w:cstheme="minorHAnsi"/>
          <w:sz w:val="24"/>
          <w:szCs w:val="24"/>
        </w:rPr>
        <w:t>Zarfın üzerine isteklinin ticaret unvanı, tebligata esas açık adresi, teklifin hangi işe ait olduğ</w:t>
      </w:r>
      <w:r>
        <w:rPr>
          <w:rFonts w:cstheme="minorHAnsi"/>
          <w:sz w:val="24"/>
          <w:szCs w:val="24"/>
        </w:rPr>
        <w:t xml:space="preserve">u, İTO’nun açık adresi ve </w:t>
      </w:r>
      <w:r w:rsidRPr="00BF7F37">
        <w:rPr>
          <w:rFonts w:cstheme="minorHAnsi"/>
          <w:b/>
          <w:bCs/>
          <w:sz w:val="24"/>
          <w:szCs w:val="24"/>
        </w:rPr>
        <w:t>Genel ve Mesleki Teknik Yeterlilik Belgeleri</w:t>
      </w:r>
      <w:r w:rsidRPr="006B2D86">
        <w:rPr>
          <w:rFonts w:cstheme="minorHAnsi"/>
          <w:sz w:val="24"/>
          <w:szCs w:val="24"/>
        </w:rPr>
        <w:t xml:space="preserve"> </w:t>
      </w:r>
      <w:r>
        <w:rPr>
          <w:rFonts w:cstheme="minorHAnsi"/>
          <w:sz w:val="24"/>
          <w:szCs w:val="24"/>
        </w:rPr>
        <w:t xml:space="preserve">olarak yazılacaktır. </w:t>
      </w:r>
      <w:r w:rsidRPr="00373B8C">
        <w:rPr>
          <w:rFonts w:cstheme="minorHAnsi"/>
          <w:sz w:val="24"/>
          <w:szCs w:val="24"/>
        </w:rPr>
        <w:t>Zarfın yapıştırılan yeri istekli tarafından imzalanarak, mühürlenecek veya kaşelenecektir.</w:t>
      </w:r>
      <w:r>
        <w:rPr>
          <w:rFonts w:cstheme="minorHAnsi"/>
          <w:sz w:val="24"/>
          <w:szCs w:val="24"/>
        </w:rPr>
        <w:t xml:space="preserve"> Zarfın üzerine ihale evrakının tümünün okunup/incelendiğine ve kabul edildiğine; belirtilen işlerin tamamını verilen birim fiyatlar ile yapmayı kabul ve taahhüt edildiğine dair ön yazı eklenecektir. (EK1-A) </w:t>
      </w:r>
    </w:p>
    <w:p w14:paraId="12F11BE3" w14:textId="77777777" w:rsidR="00B76D6B" w:rsidRPr="00373B8C" w:rsidRDefault="00B76D6B" w:rsidP="006B2D86">
      <w:pPr>
        <w:pStyle w:val="ListeParagraf"/>
        <w:numPr>
          <w:ilvl w:val="2"/>
          <w:numId w:val="27"/>
        </w:numPr>
        <w:jc w:val="both"/>
        <w:rPr>
          <w:rFonts w:cstheme="minorHAnsi"/>
          <w:sz w:val="24"/>
          <w:szCs w:val="24"/>
        </w:rPr>
      </w:pPr>
      <w:r w:rsidRPr="00BF7F37">
        <w:rPr>
          <w:rFonts w:cstheme="minorHAnsi"/>
          <w:b/>
          <w:bCs/>
          <w:sz w:val="24"/>
          <w:szCs w:val="24"/>
        </w:rPr>
        <w:lastRenderedPageBreak/>
        <w:t>İkinci zarf</w:t>
      </w:r>
      <w:r w:rsidRPr="006B2D86">
        <w:rPr>
          <w:rFonts w:cstheme="minorHAnsi"/>
          <w:sz w:val="24"/>
          <w:szCs w:val="24"/>
        </w:rPr>
        <w:t>:</w:t>
      </w:r>
      <w:r w:rsidRPr="00373B8C">
        <w:rPr>
          <w:rFonts w:cstheme="minorHAnsi"/>
          <w:sz w:val="24"/>
          <w:szCs w:val="24"/>
        </w:rPr>
        <w:t xml:space="preserve"> </w:t>
      </w:r>
      <w:r>
        <w:rPr>
          <w:rFonts w:cstheme="minorHAnsi"/>
          <w:sz w:val="24"/>
          <w:szCs w:val="24"/>
        </w:rPr>
        <w:t>Bu zarfın içine ise firmanın söz konusu işin kapsamında vereceği f</w:t>
      </w:r>
      <w:r w:rsidRPr="00373B8C">
        <w:rPr>
          <w:rFonts w:cstheme="minorHAnsi"/>
          <w:sz w:val="24"/>
          <w:szCs w:val="24"/>
        </w:rPr>
        <w:t>iyat teklifi</w:t>
      </w:r>
      <w:r>
        <w:rPr>
          <w:rFonts w:cstheme="minorHAnsi"/>
          <w:sz w:val="24"/>
          <w:szCs w:val="24"/>
        </w:rPr>
        <w:t xml:space="preserve"> yer alacaktır. Teklifte hangi iş için teklif verileceği hususu detaylı olarak izah edilecek, yoruma açık bir husus bırakılmayacaktır. </w:t>
      </w:r>
      <w:r w:rsidRPr="00373B8C">
        <w:rPr>
          <w:rFonts w:cstheme="minorHAnsi"/>
          <w:sz w:val="24"/>
          <w:szCs w:val="24"/>
        </w:rPr>
        <w:t>Zarfın yapıştırılan yeri istekli tarafından imzalanarak, mühürlenecek veya kaşelenecektir.</w:t>
      </w:r>
      <w:r>
        <w:rPr>
          <w:rFonts w:cstheme="minorHAnsi"/>
          <w:sz w:val="24"/>
          <w:szCs w:val="24"/>
        </w:rPr>
        <w:t xml:space="preserve"> (EK1-B)</w:t>
      </w:r>
    </w:p>
    <w:p w14:paraId="7CCD3B18" w14:textId="6D77B202" w:rsidR="00D11BB5" w:rsidRPr="00660AEA" w:rsidRDefault="000172D4" w:rsidP="006B2D86">
      <w:pPr>
        <w:pStyle w:val="ListeParagraf"/>
        <w:numPr>
          <w:ilvl w:val="1"/>
          <w:numId w:val="27"/>
        </w:numPr>
        <w:ind w:left="709"/>
        <w:jc w:val="both"/>
        <w:rPr>
          <w:rFonts w:cstheme="minorHAnsi"/>
          <w:sz w:val="24"/>
          <w:szCs w:val="24"/>
        </w:rPr>
      </w:pPr>
      <w:r>
        <w:rPr>
          <w:rFonts w:cstheme="minorHAnsi"/>
          <w:sz w:val="24"/>
          <w:szCs w:val="24"/>
        </w:rPr>
        <w:t>Yukarıda bahsi geçen iki</w:t>
      </w:r>
      <w:r w:rsidR="00660AEA" w:rsidRPr="00660AEA">
        <w:rPr>
          <w:rFonts w:cstheme="minorHAnsi"/>
          <w:sz w:val="24"/>
          <w:szCs w:val="24"/>
        </w:rPr>
        <w:t xml:space="preserve"> (</w:t>
      </w:r>
      <w:r>
        <w:rPr>
          <w:rFonts w:cstheme="minorHAnsi"/>
          <w:sz w:val="24"/>
          <w:szCs w:val="24"/>
        </w:rPr>
        <w:t>2</w:t>
      </w:r>
      <w:r w:rsidR="00660AEA" w:rsidRPr="00660AEA">
        <w:rPr>
          <w:rFonts w:cstheme="minorHAnsi"/>
          <w:sz w:val="24"/>
          <w:szCs w:val="24"/>
        </w:rPr>
        <w:t xml:space="preserve">) zarf toplanarak </w:t>
      </w:r>
      <w:r w:rsidR="00213DC7">
        <w:rPr>
          <w:rFonts w:cstheme="minorHAnsi"/>
          <w:sz w:val="24"/>
          <w:szCs w:val="24"/>
        </w:rPr>
        <w:t>üçüncü</w:t>
      </w:r>
      <w:r w:rsidR="00660AEA" w:rsidRPr="00660AEA">
        <w:rPr>
          <w:rFonts w:cstheme="minorHAnsi"/>
          <w:sz w:val="24"/>
          <w:szCs w:val="24"/>
        </w:rPr>
        <w:t xml:space="preserve"> bir zarfa konulacak </w:t>
      </w:r>
      <w:r w:rsidR="00660AEA">
        <w:rPr>
          <w:rFonts w:cstheme="minorHAnsi"/>
          <w:sz w:val="24"/>
          <w:szCs w:val="24"/>
        </w:rPr>
        <w:t>ve aşağıdak</w:t>
      </w:r>
      <w:r w:rsidR="000922EB">
        <w:rPr>
          <w:rFonts w:cstheme="minorHAnsi"/>
          <w:sz w:val="24"/>
          <w:szCs w:val="24"/>
        </w:rPr>
        <w:t>i formatta</w:t>
      </w:r>
      <w:r w:rsidR="00660AEA">
        <w:rPr>
          <w:rFonts w:cstheme="minorHAnsi"/>
          <w:sz w:val="24"/>
          <w:szCs w:val="24"/>
        </w:rPr>
        <w:t xml:space="preserve"> bir yazı yazılarak kaşeli-imzalı olarak İTO’ya sunulacaktır. </w:t>
      </w:r>
    </w:p>
    <w:p w14:paraId="68610FA3" w14:textId="5DF9598F" w:rsidR="00D11BB5" w:rsidRPr="00D11BB5" w:rsidRDefault="00D11BB5" w:rsidP="0057001B">
      <w:pPr>
        <w:pStyle w:val="ListeParagraf"/>
        <w:ind w:left="851"/>
        <w:jc w:val="both"/>
        <w:rPr>
          <w:rFonts w:cstheme="minorHAnsi"/>
          <w:sz w:val="24"/>
          <w:szCs w:val="24"/>
        </w:rPr>
      </w:pPr>
      <w:r w:rsidRPr="00D11BB5">
        <w:rPr>
          <w:rFonts w:cstheme="minorHAnsi"/>
          <w:sz w:val="24"/>
          <w:szCs w:val="24"/>
        </w:rPr>
        <w:t>Ek1-A ve B maddelerinde belirtilen üst yazı örneklerine uygun olarak hazırlanacaktır.</w:t>
      </w:r>
    </w:p>
    <w:p w14:paraId="6EA1CD3C" w14:textId="77777777" w:rsidR="00D11BB5" w:rsidRPr="00D11BB5" w:rsidRDefault="00D11BB5" w:rsidP="0057001B">
      <w:pPr>
        <w:ind w:left="851"/>
        <w:jc w:val="both"/>
        <w:rPr>
          <w:rFonts w:cstheme="minorHAnsi"/>
          <w:sz w:val="24"/>
          <w:szCs w:val="24"/>
        </w:rPr>
      </w:pPr>
    </w:p>
    <w:p w14:paraId="17E41E22" w14:textId="77777777" w:rsidR="000E087D" w:rsidRPr="006B2D86" w:rsidRDefault="000E087D" w:rsidP="000E087D">
      <w:pPr>
        <w:pStyle w:val="ListeParagraf"/>
        <w:ind w:left="851"/>
        <w:jc w:val="center"/>
        <w:rPr>
          <w:rFonts w:cstheme="minorHAnsi"/>
          <w:sz w:val="24"/>
          <w:szCs w:val="24"/>
        </w:rPr>
      </w:pPr>
      <w:r w:rsidRPr="006B2D86">
        <w:rPr>
          <w:rFonts w:cstheme="minorHAnsi"/>
          <w:sz w:val="24"/>
          <w:szCs w:val="24"/>
        </w:rPr>
        <w:t>“İSTANBUL TİCARET ODASI BAŞKANLIĞI’NA (Hitaben yazılacaktır.)</w:t>
      </w:r>
    </w:p>
    <w:p w14:paraId="2564C084" w14:textId="35E233CC" w:rsidR="000E087D" w:rsidRPr="00E44A41" w:rsidRDefault="000E087D" w:rsidP="000E087D">
      <w:pPr>
        <w:pStyle w:val="ListeParagraf"/>
        <w:ind w:left="851"/>
        <w:jc w:val="center"/>
        <w:rPr>
          <w:rFonts w:cstheme="minorHAnsi"/>
          <w:sz w:val="24"/>
          <w:szCs w:val="24"/>
        </w:rPr>
      </w:pPr>
      <w:r w:rsidRPr="00E44A41">
        <w:rPr>
          <w:rFonts w:cstheme="minorHAnsi"/>
          <w:sz w:val="24"/>
          <w:szCs w:val="24"/>
        </w:rPr>
        <w:t xml:space="preserve">“SIAL </w:t>
      </w:r>
      <w:r w:rsidR="00B76D6B">
        <w:rPr>
          <w:rFonts w:cstheme="minorHAnsi"/>
          <w:sz w:val="24"/>
          <w:szCs w:val="24"/>
        </w:rPr>
        <w:t xml:space="preserve">CANADA </w:t>
      </w:r>
      <w:r w:rsidR="00063E4D">
        <w:rPr>
          <w:rFonts w:cstheme="minorHAnsi"/>
          <w:sz w:val="24"/>
          <w:szCs w:val="24"/>
        </w:rPr>
        <w:t>2026</w:t>
      </w:r>
      <w:r w:rsidR="00A517CD">
        <w:rPr>
          <w:rFonts w:cstheme="minorHAnsi"/>
          <w:sz w:val="24"/>
          <w:szCs w:val="24"/>
        </w:rPr>
        <w:t xml:space="preserve"> </w:t>
      </w:r>
      <w:r w:rsidRPr="00E44A41">
        <w:rPr>
          <w:rFonts w:cstheme="minorHAnsi"/>
          <w:sz w:val="24"/>
          <w:szCs w:val="24"/>
        </w:rPr>
        <w:t>FUARI TÜRKİYE MİLLİ İŞTİRAK ORGANİZASYONUNDA</w:t>
      </w:r>
    </w:p>
    <w:p w14:paraId="253A4A57" w14:textId="6E77FFBB" w:rsidR="000E087D" w:rsidRPr="00E44A41" w:rsidRDefault="000E087D" w:rsidP="000E087D">
      <w:pPr>
        <w:pStyle w:val="ListeParagraf"/>
        <w:ind w:left="851"/>
        <w:jc w:val="center"/>
        <w:rPr>
          <w:rFonts w:cstheme="minorHAnsi"/>
          <w:sz w:val="24"/>
          <w:szCs w:val="24"/>
        </w:rPr>
      </w:pPr>
      <w:r w:rsidRPr="00E44A41">
        <w:rPr>
          <w:rFonts w:cstheme="minorHAnsi"/>
          <w:sz w:val="24"/>
          <w:szCs w:val="24"/>
        </w:rPr>
        <w:t>İTO VE KATILIMCI FİRMALARA AİT ÜRÜNLERİN PARSİYEL HAVAYOLU GİDİŞ VE DÖNÜŞ NAKLİYE, LOJİSTİK VE GÜMRÜK İŞLEMLERİNİN GERÇEKLEŞTİRİLMESİ İHALESİ teklifimizdir.”</w:t>
      </w:r>
    </w:p>
    <w:p w14:paraId="2690C186" w14:textId="77777777" w:rsidR="00D11BB5" w:rsidRPr="00D11BB5" w:rsidRDefault="00D11BB5" w:rsidP="00B76D6B">
      <w:pPr>
        <w:ind w:left="851"/>
        <w:jc w:val="center"/>
        <w:rPr>
          <w:rFonts w:cstheme="minorHAnsi"/>
          <w:sz w:val="24"/>
          <w:szCs w:val="24"/>
        </w:rPr>
      </w:pPr>
    </w:p>
    <w:p w14:paraId="3FB8A4E0" w14:textId="77777777" w:rsidR="004C7D93" w:rsidRPr="00965AE8" w:rsidRDefault="004C7D93" w:rsidP="00CA0652">
      <w:pPr>
        <w:pStyle w:val="Balk2"/>
        <w:numPr>
          <w:ilvl w:val="0"/>
          <w:numId w:val="33"/>
        </w:numPr>
      </w:pPr>
      <w:r w:rsidRPr="00965AE8">
        <w:t>TEKLİF MEKTUBUNUN ŞEKLİ VE İÇERİĞİ</w:t>
      </w:r>
      <w:r w:rsidRPr="00965AE8">
        <w:tab/>
      </w:r>
    </w:p>
    <w:p w14:paraId="2999F10E" w14:textId="77777777" w:rsidR="004C7D93" w:rsidRPr="00D11BB5" w:rsidRDefault="004C7D93" w:rsidP="00CA0652">
      <w:pPr>
        <w:pStyle w:val="ListeParagraf"/>
        <w:numPr>
          <w:ilvl w:val="1"/>
          <w:numId w:val="33"/>
        </w:numPr>
        <w:ind w:left="709"/>
        <w:jc w:val="both"/>
        <w:rPr>
          <w:rFonts w:cstheme="minorHAnsi"/>
          <w:sz w:val="24"/>
          <w:szCs w:val="24"/>
        </w:rPr>
      </w:pPr>
      <w:r>
        <w:rPr>
          <w:rFonts w:cstheme="minorHAnsi"/>
          <w:sz w:val="24"/>
          <w:szCs w:val="24"/>
        </w:rPr>
        <w:t>Teklif mektupları (EK1-A</w:t>
      </w:r>
      <w:r w:rsidRPr="00D11BB5">
        <w:rPr>
          <w:rFonts w:cstheme="minorHAnsi"/>
          <w:sz w:val="24"/>
          <w:szCs w:val="24"/>
        </w:rPr>
        <w:t>) usulüne uygun şekilde yazılı ve imzalı olarak sunulur.</w:t>
      </w:r>
    </w:p>
    <w:p w14:paraId="11C16B19" w14:textId="77777777" w:rsidR="004C7D93" w:rsidRPr="00D11BB5" w:rsidRDefault="004C7D93" w:rsidP="00CA0652">
      <w:pPr>
        <w:pStyle w:val="ListeParagraf"/>
        <w:numPr>
          <w:ilvl w:val="1"/>
          <w:numId w:val="33"/>
        </w:numPr>
        <w:ind w:left="709"/>
        <w:jc w:val="both"/>
        <w:rPr>
          <w:rFonts w:cstheme="minorHAnsi"/>
          <w:sz w:val="24"/>
          <w:szCs w:val="24"/>
        </w:rPr>
      </w:pPr>
      <w:r w:rsidRPr="00D11BB5">
        <w:rPr>
          <w:rFonts w:cstheme="minorHAnsi"/>
          <w:sz w:val="24"/>
          <w:szCs w:val="24"/>
        </w:rPr>
        <w:t xml:space="preserve">Teklif Mektubunda; </w:t>
      </w:r>
    </w:p>
    <w:p w14:paraId="44365CB9" w14:textId="77777777" w:rsidR="004C7D93" w:rsidRPr="00D11BB5" w:rsidRDefault="004C7D93" w:rsidP="00CA0652">
      <w:pPr>
        <w:pStyle w:val="ListeParagraf"/>
        <w:numPr>
          <w:ilvl w:val="2"/>
          <w:numId w:val="33"/>
        </w:numPr>
        <w:ind w:left="1224"/>
        <w:jc w:val="both"/>
        <w:rPr>
          <w:rFonts w:cstheme="minorHAnsi"/>
          <w:sz w:val="24"/>
          <w:szCs w:val="24"/>
        </w:rPr>
      </w:pPr>
      <w:r w:rsidRPr="00D11BB5">
        <w:rPr>
          <w:rFonts w:cstheme="minorHAnsi"/>
          <w:sz w:val="24"/>
          <w:szCs w:val="24"/>
        </w:rPr>
        <w:t>İhale Şartnamesinin tamamen okunup, her bir maddesinin kabul edildiğinin belirtilmesi,</w:t>
      </w:r>
    </w:p>
    <w:p w14:paraId="748FF959" w14:textId="77777777" w:rsidR="004C7D93" w:rsidRPr="00D11BB5" w:rsidRDefault="004C7D93" w:rsidP="00CA0652">
      <w:pPr>
        <w:pStyle w:val="ListeParagraf"/>
        <w:numPr>
          <w:ilvl w:val="2"/>
          <w:numId w:val="33"/>
        </w:numPr>
        <w:ind w:left="1224"/>
        <w:jc w:val="both"/>
        <w:rPr>
          <w:rFonts w:cstheme="minorHAnsi"/>
          <w:sz w:val="24"/>
          <w:szCs w:val="24"/>
        </w:rPr>
      </w:pPr>
      <w:r w:rsidRPr="00D11BB5">
        <w:rPr>
          <w:rFonts w:cstheme="minorHAnsi"/>
          <w:sz w:val="24"/>
          <w:szCs w:val="24"/>
        </w:rPr>
        <w:t>Üzerinde kazıntı, silinti, düzeltme bulunmaması,</w:t>
      </w:r>
    </w:p>
    <w:p w14:paraId="525DCADC" w14:textId="77777777" w:rsidR="004C7D93" w:rsidRPr="00D11BB5" w:rsidRDefault="004C7D93" w:rsidP="00CA0652">
      <w:pPr>
        <w:pStyle w:val="ListeParagraf"/>
        <w:numPr>
          <w:ilvl w:val="2"/>
          <w:numId w:val="33"/>
        </w:numPr>
        <w:ind w:left="1224"/>
        <w:jc w:val="both"/>
        <w:rPr>
          <w:rFonts w:cstheme="minorHAnsi"/>
          <w:sz w:val="24"/>
          <w:szCs w:val="24"/>
        </w:rPr>
      </w:pPr>
      <w:r w:rsidRPr="00D11BB5">
        <w:rPr>
          <w:rFonts w:cstheme="minorHAnsi"/>
          <w:sz w:val="24"/>
          <w:szCs w:val="24"/>
        </w:rPr>
        <w:t>Teklif mektubunun ticaret unvanı yazılmak suretiyle yetkili kişilerce imzalanmış olması, zorunludur.</w:t>
      </w:r>
    </w:p>
    <w:p w14:paraId="733C39C1" w14:textId="77777777" w:rsidR="004C7D93" w:rsidRDefault="004C7D93" w:rsidP="00CA0652">
      <w:pPr>
        <w:pStyle w:val="ListeParagraf"/>
        <w:numPr>
          <w:ilvl w:val="2"/>
          <w:numId w:val="33"/>
        </w:numPr>
        <w:ind w:left="1224"/>
        <w:jc w:val="both"/>
        <w:rPr>
          <w:rFonts w:cstheme="minorHAnsi"/>
          <w:sz w:val="24"/>
          <w:szCs w:val="24"/>
        </w:rPr>
      </w:pPr>
      <w:r w:rsidRPr="00D11BB5">
        <w:rPr>
          <w:rFonts w:cstheme="minorHAnsi"/>
          <w:sz w:val="24"/>
          <w:szCs w:val="24"/>
        </w:rPr>
        <w:t>İTO’nun istediği tüm bilgi ve belgeler teklif içeriğinde bulunmalıdır.</w:t>
      </w:r>
    </w:p>
    <w:p w14:paraId="6880872A" w14:textId="77777777" w:rsidR="004C7D93" w:rsidRDefault="004C7D93" w:rsidP="00CA0652">
      <w:pPr>
        <w:pStyle w:val="ListeParagraf"/>
        <w:numPr>
          <w:ilvl w:val="2"/>
          <w:numId w:val="33"/>
        </w:numPr>
        <w:ind w:left="720" w:hanging="11"/>
        <w:jc w:val="both"/>
        <w:rPr>
          <w:rFonts w:cstheme="minorHAnsi"/>
          <w:sz w:val="24"/>
          <w:szCs w:val="24"/>
        </w:rPr>
      </w:pPr>
      <w:r>
        <w:rPr>
          <w:rFonts w:cstheme="minorHAnsi"/>
          <w:sz w:val="24"/>
          <w:szCs w:val="24"/>
        </w:rPr>
        <w:t>T</w:t>
      </w:r>
      <w:r w:rsidRPr="00AC3101">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477DC9EF" w14:textId="7B235CEC" w:rsidR="004C7D93" w:rsidRDefault="004C7D93" w:rsidP="00AC3101">
      <w:pPr>
        <w:ind w:left="216"/>
        <w:jc w:val="both"/>
        <w:rPr>
          <w:rFonts w:cstheme="minorHAnsi"/>
          <w:sz w:val="24"/>
          <w:szCs w:val="24"/>
        </w:rPr>
      </w:pPr>
    </w:p>
    <w:p w14:paraId="1418125A" w14:textId="715E4B2E" w:rsidR="00CA0652" w:rsidRDefault="00CA0652" w:rsidP="00CA0652">
      <w:pPr>
        <w:pStyle w:val="Balk2"/>
        <w:numPr>
          <w:ilvl w:val="0"/>
          <w:numId w:val="33"/>
        </w:numPr>
      </w:pPr>
      <w:r w:rsidRPr="00965AE8">
        <w:t>TEKLİF</w:t>
      </w:r>
      <w:r>
        <w:t>LERİN GEÇERLİLİK SÜRESİ</w:t>
      </w:r>
      <w:r w:rsidRPr="00965AE8">
        <w:tab/>
      </w:r>
    </w:p>
    <w:p w14:paraId="7A78DD0E" w14:textId="66924570" w:rsidR="00362637" w:rsidRPr="00CA0652" w:rsidRDefault="00CA0652" w:rsidP="00CA0652">
      <w:pPr>
        <w:ind w:firstLine="708"/>
        <w:jc w:val="both"/>
        <w:rPr>
          <w:rFonts w:cstheme="minorHAnsi"/>
          <w:sz w:val="24"/>
          <w:szCs w:val="24"/>
        </w:rPr>
      </w:pPr>
      <w:r>
        <w:rPr>
          <w:rFonts w:cstheme="minorHAnsi"/>
          <w:sz w:val="24"/>
          <w:szCs w:val="24"/>
        </w:rPr>
        <w:t>7.1.</w:t>
      </w:r>
      <w:r w:rsidR="00D11BB5" w:rsidRPr="00CA0652">
        <w:rPr>
          <w:rFonts w:cstheme="minorHAnsi"/>
          <w:sz w:val="24"/>
          <w:szCs w:val="24"/>
        </w:rPr>
        <w:t>Tekliflerin geçerlilik süresi, ihale tarihinden itibaren en az 60 (altmış) takvim günü</w:t>
      </w:r>
      <w:r w:rsidR="00E97AB1" w:rsidRPr="00CA0652">
        <w:rPr>
          <w:rFonts w:cstheme="minorHAnsi"/>
          <w:sz w:val="24"/>
          <w:szCs w:val="24"/>
        </w:rPr>
        <w:t>dür.</w:t>
      </w:r>
    </w:p>
    <w:p w14:paraId="09C569C9" w14:textId="77777777" w:rsidR="00D11BB5" w:rsidRPr="00D11BB5" w:rsidRDefault="00D11BB5" w:rsidP="0057001B">
      <w:pPr>
        <w:jc w:val="both"/>
        <w:rPr>
          <w:rFonts w:cstheme="minorHAnsi"/>
          <w:sz w:val="24"/>
          <w:szCs w:val="24"/>
        </w:rPr>
      </w:pPr>
    </w:p>
    <w:p w14:paraId="7577F5B2" w14:textId="1C0172FA" w:rsidR="00DF285F" w:rsidRPr="006B2D86" w:rsidRDefault="00E97AB1" w:rsidP="00CA0652">
      <w:pPr>
        <w:pStyle w:val="Balk2"/>
        <w:numPr>
          <w:ilvl w:val="0"/>
          <w:numId w:val="34"/>
        </w:numPr>
        <w:rPr>
          <w:rFonts w:asciiTheme="minorHAnsi" w:eastAsiaTheme="minorHAnsi" w:hAnsiTheme="minorHAnsi" w:cstheme="minorHAnsi"/>
          <w:b w:val="0"/>
          <w:color w:val="auto"/>
          <w:szCs w:val="24"/>
        </w:rPr>
      </w:pPr>
      <w:bookmarkStart w:id="7" w:name="_Toc45540964"/>
      <w:bookmarkStart w:id="8" w:name="_Toc214299248"/>
      <w:r w:rsidRPr="006B2D86">
        <w:rPr>
          <w:rFonts w:asciiTheme="minorHAnsi" w:eastAsiaTheme="minorHAnsi" w:hAnsiTheme="minorHAnsi" w:cstheme="minorHAnsi"/>
          <w:b w:val="0"/>
          <w:color w:val="auto"/>
          <w:szCs w:val="24"/>
        </w:rPr>
        <w:t>TEKLİFE DA</w:t>
      </w:r>
      <w:r w:rsidR="00D11BB5" w:rsidRPr="006B2D86">
        <w:rPr>
          <w:rFonts w:asciiTheme="minorHAnsi" w:eastAsiaTheme="minorHAnsi" w:hAnsiTheme="minorHAnsi" w:cstheme="minorHAnsi"/>
          <w:b w:val="0"/>
          <w:color w:val="auto"/>
          <w:szCs w:val="24"/>
        </w:rPr>
        <w:t>HİL OLAN MASRAFLAR</w:t>
      </w:r>
      <w:bookmarkEnd w:id="7"/>
      <w:bookmarkEnd w:id="8"/>
    </w:p>
    <w:p w14:paraId="161997EA" w14:textId="1749302C" w:rsidR="00D11BB5" w:rsidRPr="00DF285F" w:rsidRDefault="00D11BB5" w:rsidP="00CA0652">
      <w:pPr>
        <w:pStyle w:val="ListeParagraf"/>
        <w:numPr>
          <w:ilvl w:val="1"/>
          <w:numId w:val="34"/>
        </w:numPr>
        <w:ind w:left="709"/>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sidR="00902570">
        <w:rPr>
          <w:rFonts w:cstheme="minorHAnsi"/>
          <w:sz w:val="24"/>
          <w:szCs w:val="24"/>
        </w:rPr>
        <w:t xml:space="preserve"> </w:t>
      </w:r>
      <w:r w:rsidR="007D4F36">
        <w:rPr>
          <w:rFonts w:cstheme="minorHAnsi"/>
          <w:sz w:val="24"/>
          <w:szCs w:val="24"/>
        </w:rPr>
        <w:t>vesair</w:t>
      </w:r>
      <w:r w:rsidR="00063E4D">
        <w:rPr>
          <w:rFonts w:cstheme="minorHAnsi"/>
          <w:sz w:val="24"/>
          <w:szCs w:val="24"/>
        </w:rPr>
        <w:t>e</w:t>
      </w:r>
      <w:r w:rsidRPr="00DF285F">
        <w:rPr>
          <w:rFonts w:cstheme="minorHAnsi"/>
          <w:sz w:val="24"/>
          <w:szCs w:val="24"/>
        </w:rPr>
        <w:t xml:space="preserve"> giderleri İstekliye aittir.</w:t>
      </w:r>
    </w:p>
    <w:p w14:paraId="6EE5B55C" w14:textId="77777777" w:rsidR="00D11BB5" w:rsidRPr="00D11BB5" w:rsidRDefault="00D11BB5" w:rsidP="0057001B">
      <w:pPr>
        <w:jc w:val="both"/>
        <w:rPr>
          <w:rFonts w:cstheme="minorHAnsi"/>
          <w:sz w:val="24"/>
          <w:szCs w:val="24"/>
        </w:rPr>
      </w:pPr>
    </w:p>
    <w:p w14:paraId="51ED367F" w14:textId="0A0C401A" w:rsidR="00B76D6B" w:rsidRPr="006B2D86" w:rsidRDefault="00B76D6B" w:rsidP="00CA0652">
      <w:pPr>
        <w:pStyle w:val="Balk2"/>
        <w:numPr>
          <w:ilvl w:val="0"/>
          <w:numId w:val="34"/>
        </w:numPr>
        <w:rPr>
          <w:rFonts w:asciiTheme="minorHAnsi" w:eastAsiaTheme="minorHAnsi" w:hAnsiTheme="minorHAnsi" w:cstheme="minorHAnsi"/>
          <w:b w:val="0"/>
          <w:color w:val="auto"/>
          <w:szCs w:val="24"/>
        </w:rPr>
      </w:pPr>
      <w:bookmarkStart w:id="9" w:name="_Toc214299249"/>
      <w:r w:rsidRPr="006B2D86">
        <w:rPr>
          <w:rFonts w:asciiTheme="minorHAnsi" w:eastAsiaTheme="minorHAnsi" w:hAnsiTheme="minorHAnsi" w:cstheme="minorHAnsi"/>
          <w:b w:val="0"/>
          <w:color w:val="auto"/>
          <w:szCs w:val="24"/>
        </w:rPr>
        <w:t>TEKLİFLERİN ALINMASI VE AÇILMASI</w:t>
      </w:r>
      <w:bookmarkEnd w:id="9"/>
    </w:p>
    <w:p w14:paraId="14509256" w14:textId="77777777" w:rsidR="00B76D6B" w:rsidRDefault="00B76D6B" w:rsidP="00CA0652">
      <w:pPr>
        <w:pStyle w:val="ListeParagraf"/>
        <w:numPr>
          <w:ilvl w:val="1"/>
          <w:numId w:val="34"/>
        </w:numPr>
        <w:ind w:left="709"/>
        <w:jc w:val="both"/>
        <w:rPr>
          <w:rFonts w:cstheme="minorHAnsi"/>
          <w:sz w:val="24"/>
          <w:szCs w:val="24"/>
        </w:rPr>
      </w:pPr>
      <w:r w:rsidRPr="00D11BB5">
        <w:rPr>
          <w:rFonts w:cstheme="minorHAnsi"/>
          <w:sz w:val="24"/>
          <w:szCs w:val="24"/>
        </w:rPr>
        <w:t>İTO’ya verilen teklif zarflarının aç</w:t>
      </w:r>
      <w:r>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Pr>
          <w:rFonts w:cstheme="minorHAnsi"/>
          <w:sz w:val="24"/>
          <w:szCs w:val="24"/>
        </w:rPr>
        <w:t>Olumlu</w:t>
      </w:r>
      <w:r w:rsidRPr="00D11BB5">
        <w:rPr>
          <w:rFonts w:cstheme="minorHAnsi"/>
          <w:sz w:val="24"/>
          <w:szCs w:val="24"/>
        </w:rPr>
        <w:t xml:space="preserve"> sonuç</w:t>
      </w:r>
      <w:r>
        <w:rPr>
          <w:rFonts w:cstheme="minorHAnsi"/>
          <w:sz w:val="24"/>
          <w:szCs w:val="24"/>
        </w:rPr>
        <w:t xml:space="preserve"> İ</w:t>
      </w:r>
      <w:r w:rsidRPr="00D11BB5">
        <w:rPr>
          <w:rFonts w:cstheme="minorHAnsi"/>
          <w:sz w:val="24"/>
          <w:szCs w:val="24"/>
        </w:rPr>
        <w:t>darece bildirilecektir.</w:t>
      </w:r>
    </w:p>
    <w:p w14:paraId="720AABCE" w14:textId="77777777" w:rsidR="00B76D6B" w:rsidRPr="00D11BB5" w:rsidRDefault="00B76D6B" w:rsidP="00CA0652">
      <w:pPr>
        <w:pStyle w:val="ListeParagraf"/>
        <w:numPr>
          <w:ilvl w:val="1"/>
          <w:numId w:val="34"/>
        </w:numPr>
        <w:ind w:left="709"/>
        <w:jc w:val="both"/>
        <w:rPr>
          <w:rFonts w:cstheme="minorHAnsi"/>
          <w:sz w:val="24"/>
          <w:szCs w:val="24"/>
        </w:rPr>
      </w:pPr>
      <w:r>
        <w:rPr>
          <w:rFonts w:cstheme="minorHAnsi"/>
          <w:sz w:val="24"/>
          <w:szCs w:val="24"/>
        </w:rPr>
        <w:t xml:space="preserve">Teklifler önce birinci zarf, sonra ikinci zarf olmak üzere sırasıyla açılacaktır. Eksik belge sunan firma elenecek, diğer zarfa bakılmayacaktır. Birinci zarfı tam hazırlayan firmanın nihai olarak fiyat değerlendirmeleri yapılacaktır. </w:t>
      </w:r>
    </w:p>
    <w:p w14:paraId="1E6DF161" w14:textId="77777777" w:rsidR="00B76D6B" w:rsidRPr="00D11BB5" w:rsidRDefault="00B76D6B" w:rsidP="00B76D6B">
      <w:pPr>
        <w:jc w:val="both"/>
        <w:rPr>
          <w:rFonts w:cstheme="minorHAnsi"/>
          <w:sz w:val="24"/>
          <w:szCs w:val="24"/>
        </w:rPr>
      </w:pPr>
    </w:p>
    <w:p w14:paraId="713F1225" w14:textId="77777777" w:rsidR="00B76D6B" w:rsidRPr="006B2D86" w:rsidRDefault="00B76D6B" w:rsidP="00CA0652">
      <w:pPr>
        <w:pStyle w:val="Balk2"/>
        <w:numPr>
          <w:ilvl w:val="0"/>
          <w:numId w:val="34"/>
        </w:numPr>
        <w:rPr>
          <w:rFonts w:asciiTheme="minorHAnsi" w:eastAsiaTheme="minorHAnsi" w:hAnsiTheme="minorHAnsi" w:cstheme="minorHAnsi"/>
          <w:b w:val="0"/>
          <w:color w:val="auto"/>
          <w:szCs w:val="24"/>
        </w:rPr>
      </w:pPr>
      <w:bookmarkStart w:id="10" w:name="_Toc214299250"/>
      <w:r w:rsidRPr="006B2D86">
        <w:rPr>
          <w:rFonts w:asciiTheme="minorHAnsi" w:eastAsiaTheme="minorHAnsi" w:hAnsiTheme="minorHAnsi" w:cstheme="minorHAnsi"/>
          <w:b w:val="0"/>
          <w:color w:val="auto"/>
          <w:szCs w:val="24"/>
        </w:rPr>
        <w:t>BÜTÜN TEKLİFLERİN REDDEDİLMESİ VE İHALENİN İPTAL EDİLMESİNDE İDARENİN SERBESTLİĞİ</w:t>
      </w:r>
      <w:bookmarkEnd w:id="10"/>
    </w:p>
    <w:p w14:paraId="1BA80529" w14:textId="77777777" w:rsidR="00B76D6B" w:rsidRDefault="00B76D6B" w:rsidP="00CA0652">
      <w:pPr>
        <w:pStyle w:val="ListeParagraf"/>
        <w:numPr>
          <w:ilvl w:val="1"/>
          <w:numId w:val="34"/>
        </w:numPr>
        <w:ind w:left="709"/>
        <w:jc w:val="both"/>
        <w:rPr>
          <w:rFonts w:cstheme="minorHAnsi"/>
          <w:sz w:val="24"/>
          <w:szCs w:val="24"/>
        </w:rPr>
      </w:pPr>
      <w:r>
        <w:rPr>
          <w:rFonts w:cstheme="minorHAnsi"/>
          <w:sz w:val="24"/>
          <w:szCs w:val="24"/>
        </w:rPr>
        <w:t>İ</w:t>
      </w:r>
      <w:r w:rsidRPr="00D11BB5">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17DAC925" w14:textId="77777777" w:rsidR="00B76D6B" w:rsidRPr="00A44623" w:rsidRDefault="00B76D6B" w:rsidP="00CA0652">
      <w:pPr>
        <w:pStyle w:val="ListeParagraf"/>
        <w:numPr>
          <w:ilvl w:val="1"/>
          <w:numId w:val="34"/>
        </w:numPr>
        <w:ind w:left="709"/>
        <w:jc w:val="both"/>
        <w:rPr>
          <w:rFonts w:cstheme="minorHAnsi"/>
          <w:sz w:val="24"/>
          <w:szCs w:val="24"/>
        </w:rPr>
      </w:pPr>
      <w:r w:rsidRPr="00A44623">
        <w:rPr>
          <w:rFonts w:cstheme="minorHAnsi"/>
          <w:sz w:val="24"/>
          <w:szCs w:val="24"/>
        </w:rPr>
        <w:lastRenderedPageBreak/>
        <w:t>İTO’nun mal ve hizmet alımlarında, Oda Meclisi ve Meslek Komite Üyelerinden</w:t>
      </w:r>
      <w:r>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3F633C5A" w14:textId="77777777" w:rsidR="00B76D6B" w:rsidRPr="00D11BB5" w:rsidRDefault="00B76D6B" w:rsidP="00CA0652">
      <w:pPr>
        <w:pStyle w:val="ListeParagraf"/>
        <w:numPr>
          <w:ilvl w:val="1"/>
          <w:numId w:val="34"/>
        </w:numPr>
        <w:ind w:left="709"/>
        <w:jc w:val="both"/>
        <w:rPr>
          <w:rFonts w:cstheme="minorHAnsi"/>
          <w:sz w:val="24"/>
          <w:szCs w:val="24"/>
        </w:rPr>
      </w:pPr>
      <w:r w:rsidRPr="00D11BB5">
        <w:rPr>
          <w:rFonts w:cstheme="minorHAnsi"/>
          <w:sz w:val="24"/>
          <w:szCs w:val="24"/>
        </w:rPr>
        <w:t>İTO, verilmiş olan bütün teklifleri sebep göstermeksizin reddederek ihaleyi iptal etmekte serbesttir. İTO bütün tekliflerin reddedilmesi nedeniyle herhangi bir yükümlülük altına girmez.</w:t>
      </w:r>
    </w:p>
    <w:p w14:paraId="436DD7C8" w14:textId="77777777" w:rsidR="00D11BB5" w:rsidRPr="00D11BB5" w:rsidRDefault="00D11BB5" w:rsidP="0057001B">
      <w:pPr>
        <w:jc w:val="both"/>
        <w:rPr>
          <w:rFonts w:cstheme="minorHAnsi"/>
          <w:sz w:val="24"/>
          <w:szCs w:val="24"/>
        </w:rPr>
      </w:pPr>
    </w:p>
    <w:p w14:paraId="6731AB26" w14:textId="77777777" w:rsidR="00B76D6B" w:rsidRPr="006B2D86" w:rsidRDefault="00B76D6B" w:rsidP="00CA0652">
      <w:pPr>
        <w:pStyle w:val="Balk2"/>
        <w:numPr>
          <w:ilvl w:val="0"/>
          <w:numId w:val="34"/>
        </w:numPr>
        <w:rPr>
          <w:rFonts w:asciiTheme="minorHAnsi" w:eastAsiaTheme="minorHAnsi" w:hAnsiTheme="minorHAnsi" w:cstheme="minorHAnsi"/>
          <w:b w:val="0"/>
          <w:color w:val="auto"/>
          <w:szCs w:val="24"/>
        </w:rPr>
      </w:pPr>
      <w:bookmarkStart w:id="11" w:name="_Toc214299251"/>
      <w:bookmarkStart w:id="12" w:name="_Toc45540969"/>
      <w:r w:rsidRPr="006B2D86">
        <w:rPr>
          <w:rFonts w:asciiTheme="minorHAnsi" w:eastAsiaTheme="minorHAnsi" w:hAnsiTheme="minorHAnsi" w:cstheme="minorHAnsi"/>
          <w:b w:val="0"/>
          <w:color w:val="auto"/>
          <w:szCs w:val="24"/>
        </w:rPr>
        <w:t>İHALENİN KARARA BAĞLANMASI</w:t>
      </w:r>
      <w:bookmarkEnd w:id="11"/>
    </w:p>
    <w:p w14:paraId="777FC22B" w14:textId="70D1F763" w:rsidR="00B76D6B" w:rsidRDefault="00B76D6B" w:rsidP="00CA0652">
      <w:pPr>
        <w:pStyle w:val="ListeParagraf"/>
        <w:numPr>
          <w:ilvl w:val="1"/>
          <w:numId w:val="34"/>
        </w:numPr>
        <w:ind w:left="792"/>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Pr>
          <w:rFonts w:cstheme="minorHAnsi"/>
          <w:sz w:val="24"/>
          <w:szCs w:val="24"/>
        </w:rPr>
        <w:t xml:space="preserve"> puanlama(referans ve diğer hizmetlerle aynı iş kolunda tebliğ ettiği iş bitirmeler vs. göz önüne alınarak),</w:t>
      </w:r>
      <w:r w:rsidRPr="00D11BB5">
        <w:rPr>
          <w:rFonts w:cstheme="minorHAnsi"/>
          <w:sz w:val="24"/>
          <w:szCs w:val="24"/>
        </w:rPr>
        <w:t xml:space="preserve"> performans ve yeterlilik kriterleri de esas alınacaktır. İTO 4734 sayılı Kamu İhale Kanununa tabi olmadığından, ihaleyi dilediği firmaya vermekte serbesttir. İhale konusu sistemlere ilişkin Teknik Şartnamede belirtilen özelliklere uygun olmayan teklifler değerlendirmeye alınmayacaktır. </w:t>
      </w:r>
    </w:p>
    <w:p w14:paraId="420C7B23" w14:textId="77777777" w:rsidR="00B76D6B" w:rsidRPr="00E9234F" w:rsidRDefault="00B76D6B" w:rsidP="00B76D6B">
      <w:pPr>
        <w:pStyle w:val="ListeParagraf"/>
        <w:ind w:left="792"/>
        <w:jc w:val="both"/>
        <w:rPr>
          <w:rFonts w:cstheme="minorHAnsi"/>
          <w:sz w:val="24"/>
          <w:szCs w:val="24"/>
        </w:rPr>
      </w:pPr>
    </w:p>
    <w:p w14:paraId="2252FCAD" w14:textId="77777777" w:rsidR="00B76D6B" w:rsidRPr="006B2D86" w:rsidRDefault="00B76D6B" w:rsidP="00CA0652">
      <w:pPr>
        <w:pStyle w:val="Balk2"/>
        <w:numPr>
          <w:ilvl w:val="0"/>
          <w:numId w:val="34"/>
        </w:numPr>
        <w:rPr>
          <w:rFonts w:asciiTheme="minorHAnsi" w:eastAsiaTheme="minorHAnsi" w:hAnsiTheme="minorHAnsi" w:cstheme="minorHAnsi"/>
          <w:b w:val="0"/>
          <w:color w:val="auto"/>
          <w:szCs w:val="24"/>
        </w:rPr>
      </w:pPr>
      <w:bookmarkStart w:id="13" w:name="_Toc214299252"/>
      <w:bookmarkEnd w:id="12"/>
      <w:r w:rsidRPr="006B2D86">
        <w:rPr>
          <w:rFonts w:asciiTheme="minorHAnsi" w:eastAsiaTheme="minorHAnsi" w:hAnsiTheme="minorHAnsi" w:cstheme="minorHAnsi"/>
          <w:b w:val="0"/>
          <w:color w:val="auto"/>
          <w:szCs w:val="24"/>
        </w:rPr>
        <w:t>KESİN TEMİNAT ve KESİN TEMİNAT OLARAK KABUL EDİLECEK DEĞER</w:t>
      </w:r>
      <w:bookmarkEnd w:id="13"/>
    </w:p>
    <w:p w14:paraId="64B43204" w14:textId="77777777" w:rsidR="00B76D6B" w:rsidRPr="00A13A43" w:rsidRDefault="00B76D6B" w:rsidP="00CA0652">
      <w:pPr>
        <w:pStyle w:val="ListeParagraf"/>
        <w:numPr>
          <w:ilvl w:val="1"/>
          <w:numId w:val="34"/>
        </w:numPr>
        <w:ind w:left="792"/>
        <w:jc w:val="both"/>
        <w:rPr>
          <w:rFonts w:cstheme="minorHAnsi"/>
          <w:sz w:val="24"/>
          <w:szCs w:val="24"/>
        </w:rPr>
      </w:pPr>
      <w:r>
        <w:rPr>
          <w:rFonts w:cstheme="minorHAnsi"/>
          <w:sz w:val="24"/>
          <w:szCs w:val="24"/>
        </w:rPr>
        <w:t>İstekli</w:t>
      </w:r>
      <w:r w:rsidRPr="00A13A43">
        <w:rPr>
          <w:rFonts w:cstheme="minorHAnsi"/>
          <w:sz w:val="24"/>
          <w:szCs w:val="24"/>
        </w:rPr>
        <w:t xml:space="preserve"> tarafından, sözleşme konusu işle ilgili olarak sözleşmenin imzalandığ</w:t>
      </w:r>
      <w:r>
        <w:rPr>
          <w:rFonts w:cstheme="minorHAnsi"/>
          <w:sz w:val="24"/>
          <w:szCs w:val="24"/>
        </w:rPr>
        <w:t>ı tarihte sözleşme bedelinin %25</w:t>
      </w:r>
      <w:r w:rsidRPr="00A13A43">
        <w:rPr>
          <w:rFonts w:cstheme="minorHAnsi"/>
          <w:sz w:val="24"/>
          <w:szCs w:val="24"/>
        </w:rPr>
        <w:t xml:space="preserve"> oranında süresiz ve kati teminat</w:t>
      </w:r>
      <w:r>
        <w:rPr>
          <w:rFonts w:cstheme="minorHAnsi"/>
          <w:sz w:val="24"/>
          <w:szCs w:val="24"/>
        </w:rPr>
        <w:t xml:space="preserve">ı </w:t>
      </w:r>
      <w:r w:rsidRPr="006B2D86">
        <w:rPr>
          <w:rFonts w:cstheme="minorHAnsi"/>
          <w:sz w:val="24"/>
          <w:szCs w:val="24"/>
        </w:rPr>
        <w:t xml:space="preserve">(banka teminat mektubu) </w:t>
      </w:r>
      <w:r>
        <w:rPr>
          <w:rFonts w:cstheme="minorHAnsi"/>
          <w:sz w:val="24"/>
          <w:szCs w:val="24"/>
        </w:rPr>
        <w:t>İTO’ya</w:t>
      </w:r>
      <w:r w:rsidRPr="00A13A43">
        <w:rPr>
          <w:rFonts w:cstheme="minorHAnsi"/>
          <w:sz w:val="24"/>
          <w:szCs w:val="24"/>
        </w:rPr>
        <w:t xml:space="preserve"> teslim edecektir.</w:t>
      </w:r>
    </w:p>
    <w:p w14:paraId="6FEFB3FE" w14:textId="77777777" w:rsidR="00B76D6B" w:rsidRPr="00A13A43" w:rsidRDefault="00B76D6B" w:rsidP="00CA0652">
      <w:pPr>
        <w:pStyle w:val="ListeParagraf"/>
        <w:numPr>
          <w:ilvl w:val="1"/>
          <w:numId w:val="34"/>
        </w:numPr>
        <w:ind w:left="792"/>
        <w:jc w:val="both"/>
        <w:rPr>
          <w:rFonts w:cstheme="minorHAnsi"/>
          <w:sz w:val="24"/>
          <w:szCs w:val="24"/>
        </w:rPr>
      </w:pPr>
      <w:r w:rsidRPr="00A13A43">
        <w:rPr>
          <w:rFonts w:cstheme="minorHAnsi"/>
          <w:sz w:val="24"/>
          <w:szCs w:val="24"/>
        </w:rPr>
        <w:t xml:space="preserve">Sözleşme koşullarına göre süresinde ve eksiksiz olarak taahhüdünü yerine getirdiği anlaşılan </w:t>
      </w:r>
      <w:r>
        <w:rPr>
          <w:rFonts w:cstheme="minorHAnsi"/>
          <w:sz w:val="24"/>
          <w:szCs w:val="24"/>
        </w:rPr>
        <w:t>İstekliye</w:t>
      </w:r>
      <w:r w:rsidRPr="00A13A43">
        <w:rPr>
          <w:rFonts w:cstheme="minorHAnsi"/>
          <w:sz w:val="24"/>
          <w:szCs w:val="24"/>
        </w:rPr>
        <w:t xml:space="preserve"> teminat bilahare iade edilir.</w:t>
      </w:r>
    </w:p>
    <w:p w14:paraId="59D910BB" w14:textId="77777777" w:rsidR="00B76D6B" w:rsidRPr="00A13A43" w:rsidRDefault="00B76D6B" w:rsidP="00CA0652">
      <w:pPr>
        <w:pStyle w:val="ListeParagraf"/>
        <w:numPr>
          <w:ilvl w:val="1"/>
          <w:numId w:val="34"/>
        </w:numPr>
        <w:ind w:left="792"/>
        <w:jc w:val="both"/>
        <w:rPr>
          <w:rFonts w:cstheme="minorHAnsi"/>
          <w:sz w:val="24"/>
          <w:szCs w:val="24"/>
        </w:rPr>
      </w:pPr>
      <w:r>
        <w:rPr>
          <w:rFonts w:cstheme="minorHAnsi"/>
          <w:sz w:val="24"/>
          <w:szCs w:val="24"/>
        </w:rPr>
        <w:t>İstekli</w:t>
      </w:r>
      <w:r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7763C0B4" w14:textId="77777777" w:rsidR="00B76D6B" w:rsidRPr="00A13A43" w:rsidRDefault="00B76D6B" w:rsidP="00CA0652">
      <w:pPr>
        <w:pStyle w:val="ListeParagraf"/>
        <w:numPr>
          <w:ilvl w:val="1"/>
          <w:numId w:val="34"/>
        </w:numPr>
        <w:ind w:left="792"/>
        <w:jc w:val="both"/>
        <w:rPr>
          <w:rFonts w:cstheme="minorHAnsi"/>
          <w:sz w:val="24"/>
          <w:szCs w:val="24"/>
        </w:rPr>
      </w:pPr>
      <w:r w:rsidRPr="00A13A43">
        <w:rPr>
          <w:rFonts w:cstheme="minorHAnsi"/>
          <w:sz w:val="24"/>
          <w:szCs w:val="24"/>
        </w:rPr>
        <w:t>Teminat olarak kabul edilecek değer aşağıda sayılmıştır:</w:t>
      </w:r>
    </w:p>
    <w:p w14:paraId="48E4B360" w14:textId="77777777" w:rsidR="00B76D6B" w:rsidRPr="006B2D86" w:rsidRDefault="00B76D6B" w:rsidP="00B76D6B">
      <w:pPr>
        <w:numPr>
          <w:ilvl w:val="0"/>
          <w:numId w:val="17"/>
        </w:numPr>
        <w:ind w:left="1512"/>
        <w:jc w:val="both"/>
        <w:rPr>
          <w:rFonts w:cstheme="minorHAnsi"/>
          <w:sz w:val="24"/>
          <w:szCs w:val="24"/>
        </w:rPr>
      </w:pPr>
      <w:r w:rsidRPr="006B2D86">
        <w:rPr>
          <w:rFonts w:cstheme="minorHAnsi"/>
          <w:sz w:val="24"/>
          <w:szCs w:val="24"/>
        </w:rPr>
        <w:t>Kati, süresiz ve gayrikabili rücu (dönülemez) banka teminat mektupları.</w:t>
      </w:r>
    </w:p>
    <w:p w14:paraId="08C238A1" w14:textId="77777777" w:rsidR="00B76D6B" w:rsidRPr="00A13A43" w:rsidRDefault="00B76D6B" w:rsidP="00CA0652">
      <w:pPr>
        <w:pStyle w:val="ListeParagraf"/>
        <w:numPr>
          <w:ilvl w:val="1"/>
          <w:numId w:val="34"/>
        </w:numPr>
        <w:ind w:left="792"/>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0C200055" w14:textId="77777777" w:rsidR="00B74E03" w:rsidRPr="00B74E03" w:rsidRDefault="00B74E03" w:rsidP="00853A8D">
      <w:pPr>
        <w:pStyle w:val="ListeParagraf"/>
        <w:ind w:left="1416"/>
        <w:jc w:val="both"/>
        <w:rPr>
          <w:rFonts w:cstheme="minorHAnsi"/>
          <w:sz w:val="24"/>
          <w:szCs w:val="24"/>
        </w:rPr>
      </w:pPr>
    </w:p>
    <w:p w14:paraId="02047D18" w14:textId="77777777" w:rsidR="00B76D6B" w:rsidRPr="006B2D86" w:rsidRDefault="00B76D6B" w:rsidP="00CA0652">
      <w:pPr>
        <w:pStyle w:val="Balk2"/>
        <w:numPr>
          <w:ilvl w:val="0"/>
          <w:numId w:val="34"/>
        </w:numPr>
        <w:rPr>
          <w:rFonts w:asciiTheme="minorHAnsi" w:eastAsiaTheme="minorHAnsi" w:hAnsiTheme="minorHAnsi" w:cstheme="minorHAnsi"/>
          <w:b w:val="0"/>
          <w:color w:val="auto"/>
          <w:szCs w:val="24"/>
        </w:rPr>
      </w:pPr>
      <w:bookmarkStart w:id="14" w:name="_Toc214299253"/>
      <w:r w:rsidRPr="006B2D86">
        <w:rPr>
          <w:rFonts w:asciiTheme="minorHAnsi" w:eastAsiaTheme="minorHAnsi" w:hAnsiTheme="minorHAnsi" w:cstheme="minorHAnsi"/>
          <w:b w:val="0"/>
          <w:color w:val="auto"/>
          <w:szCs w:val="24"/>
        </w:rPr>
        <w:t>SÖZLEŞMEYE DAVET ve İHALENİN SÖZLEŞMEYE BAĞLANMASI</w:t>
      </w:r>
      <w:bookmarkEnd w:id="14"/>
    </w:p>
    <w:p w14:paraId="013FC59C" w14:textId="77777777" w:rsidR="00B76D6B" w:rsidRPr="000922EB" w:rsidRDefault="00B76D6B" w:rsidP="00CA0652">
      <w:pPr>
        <w:pStyle w:val="ListeParagraf"/>
        <w:numPr>
          <w:ilvl w:val="1"/>
          <w:numId w:val="34"/>
        </w:numPr>
        <w:ind w:left="709"/>
        <w:jc w:val="both"/>
        <w:rPr>
          <w:rFonts w:cstheme="minorHAnsi"/>
          <w:sz w:val="24"/>
          <w:szCs w:val="24"/>
        </w:rPr>
      </w:pPr>
      <w:r w:rsidRPr="00D11BB5">
        <w:rPr>
          <w:rFonts w:cstheme="minorHAnsi"/>
          <w:sz w:val="24"/>
          <w:szCs w:val="24"/>
        </w:rPr>
        <w:t>İsteklinin, bu davetin tebliğ tarihini izleyen yedi (7) gün içinde kesin teminatı vererek sözleşmeyi imzalaması şarttır. İstekli söz konusu yedi (7) gün içinde İTO ile sözleşme imzalamaz ise, İTO istediği firma ile sözleşme yapmak hakkına haizdir.</w:t>
      </w:r>
    </w:p>
    <w:p w14:paraId="068C9485" w14:textId="77777777" w:rsidR="00B76D6B" w:rsidRPr="00D11BB5" w:rsidRDefault="00B76D6B" w:rsidP="00CA0652">
      <w:pPr>
        <w:pStyle w:val="ListeParagraf"/>
        <w:numPr>
          <w:ilvl w:val="1"/>
          <w:numId w:val="34"/>
        </w:numPr>
        <w:ind w:left="709"/>
        <w:jc w:val="both"/>
        <w:rPr>
          <w:rFonts w:cstheme="minorHAnsi"/>
          <w:sz w:val="24"/>
          <w:szCs w:val="24"/>
        </w:rPr>
      </w:pPr>
      <w:r w:rsidRPr="00D11BB5">
        <w:rPr>
          <w:rFonts w:cstheme="minorHAnsi"/>
          <w:sz w:val="24"/>
          <w:szCs w:val="24"/>
        </w:rPr>
        <w:t>İTO tarafından ihale dokümanında yer alan şartlara uygun olarak hazırlanan sözleşme, İTO Yönetimi ve İstekli tarafından imzalanarak yürürlüğe konacaktır.</w:t>
      </w:r>
      <w:r>
        <w:rPr>
          <w:rFonts w:cstheme="minorHAnsi"/>
          <w:sz w:val="24"/>
          <w:szCs w:val="24"/>
        </w:rPr>
        <w:t xml:space="preserve"> </w:t>
      </w:r>
      <w:r w:rsidRPr="00D11BB5">
        <w:rPr>
          <w:rFonts w:cstheme="minorHAnsi"/>
          <w:sz w:val="24"/>
          <w:szCs w:val="24"/>
        </w:rPr>
        <w:t>Sözleşme ile İdari ve Teknik Şartnameler ihale dokümanlarının ayrılmaz birer parçasıdır.</w:t>
      </w:r>
    </w:p>
    <w:p w14:paraId="5A2A682F" w14:textId="77777777" w:rsidR="00B76D6B" w:rsidRPr="00D11BB5" w:rsidRDefault="00B76D6B" w:rsidP="00CA0652">
      <w:pPr>
        <w:pStyle w:val="ListeParagraf"/>
        <w:numPr>
          <w:ilvl w:val="1"/>
          <w:numId w:val="34"/>
        </w:numPr>
        <w:ind w:left="709"/>
        <w:jc w:val="both"/>
        <w:rPr>
          <w:rFonts w:cstheme="minorHAnsi"/>
          <w:sz w:val="24"/>
          <w:szCs w:val="24"/>
        </w:rPr>
      </w:pPr>
      <w:r w:rsidRPr="00D11BB5">
        <w:rPr>
          <w:rFonts w:cstheme="minorHAnsi"/>
          <w:sz w:val="24"/>
          <w:szCs w:val="24"/>
        </w:rPr>
        <w:t>İTO sözleşmeye madde ekleme ve çıkarma hakkını saklı tutar.</w:t>
      </w:r>
    </w:p>
    <w:p w14:paraId="27EBB0CB" w14:textId="77777777" w:rsidR="00B76D6B" w:rsidRPr="00D11BB5" w:rsidRDefault="00B76D6B" w:rsidP="00CA0652">
      <w:pPr>
        <w:pStyle w:val="ListeParagraf"/>
        <w:numPr>
          <w:ilvl w:val="1"/>
          <w:numId w:val="34"/>
        </w:numPr>
        <w:ind w:left="709"/>
        <w:jc w:val="both"/>
        <w:rPr>
          <w:rFonts w:cstheme="minorHAnsi"/>
          <w:sz w:val="24"/>
          <w:szCs w:val="24"/>
        </w:rPr>
      </w:pPr>
      <w:r w:rsidRPr="00D11BB5">
        <w:rPr>
          <w:rFonts w:cstheme="minorHAnsi"/>
          <w:sz w:val="24"/>
          <w:szCs w:val="24"/>
        </w:rPr>
        <w:t>Sözleşmenin yapılmasına ait vergi, damga vergisi, resim ve harç giderleri ile diğer sözleşme giderleri İstekliye aittir.</w:t>
      </w:r>
    </w:p>
    <w:p w14:paraId="500E192B" w14:textId="77777777" w:rsidR="00D11BB5" w:rsidRPr="00D11BB5" w:rsidRDefault="00D11BB5" w:rsidP="0057001B">
      <w:pPr>
        <w:jc w:val="both"/>
        <w:rPr>
          <w:rFonts w:cstheme="minorHAnsi"/>
          <w:sz w:val="24"/>
          <w:szCs w:val="24"/>
        </w:rPr>
      </w:pPr>
    </w:p>
    <w:p w14:paraId="47E860C2" w14:textId="77777777" w:rsidR="003C4D09" w:rsidRPr="006B2D86" w:rsidRDefault="00D11BB5" w:rsidP="00CA0652">
      <w:pPr>
        <w:pStyle w:val="Balk2"/>
        <w:numPr>
          <w:ilvl w:val="0"/>
          <w:numId w:val="34"/>
        </w:numPr>
        <w:rPr>
          <w:rFonts w:asciiTheme="minorHAnsi" w:eastAsiaTheme="minorHAnsi" w:hAnsiTheme="minorHAnsi" w:cstheme="minorHAnsi"/>
          <w:b w:val="0"/>
          <w:color w:val="auto"/>
          <w:szCs w:val="24"/>
        </w:rPr>
      </w:pPr>
      <w:bookmarkStart w:id="15" w:name="_Toc45540971"/>
      <w:bookmarkStart w:id="16" w:name="_Toc214299254"/>
      <w:r w:rsidRPr="006B2D86">
        <w:rPr>
          <w:rFonts w:asciiTheme="minorHAnsi" w:eastAsiaTheme="minorHAnsi" w:hAnsiTheme="minorHAnsi" w:cstheme="minorHAnsi"/>
          <w:b w:val="0"/>
          <w:color w:val="auto"/>
          <w:szCs w:val="24"/>
        </w:rPr>
        <w:lastRenderedPageBreak/>
        <w:t>TARAFLARIN YÜKÜMLÜLÜKLERİ</w:t>
      </w:r>
      <w:bookmarkEnd w:id="15"/>
      <w:bookmarkEnd w:id="16"/>
    </w:p>
    <w:p w14:paraId="1DC8A8E9" w14:textId="7146C94D" w:rsidR="002A5072" w:rsidRDefault="004C7D93" w:rsidP="002A5072">
      <w:pPr>
        <w:pStyle w:val="ListeParagraf"/>
        <w:ind w:left="567"/>
        <w:jc w:val="both"/>
        <w:rPr>
          <w:rFonts w:cstheme="minorHAnsi"/>
          <w:sz w:val="24"/>
          <w:szCs w:val="24"/>
        </w:rPr>
      </w:pPr>
      <w:r>
        <w:rPr>
          <w:rFonts w:cstheme="minorHAnsi"/>
          <w:sz w:val="24"/>
          <w:szCs w:val="24"/>
        </w:rPr>
        <w:t xml:space="preserve">Kanada’nın Montreal şehrinde 29 Nisan-1 Mayıs 2026 tarihleri arasında düzenlenecek </w:t>
      </w:r>
      <w:r w:rsidR="00EF27AF">
        <w:rPr>
          <w:rFonts w:cstheme="minorHAnsi"/>
          <w:sz w:val="24"/>
          <w:szCs w:val="24"/>
        </w:rPr>
        <w:t xml:space="preserve">SIAL </w:t>
      </w:r>
      <w:r w:rsidR="00B76D6B">
        <w:rPr>
          <w:rFonts w:cstheme="minorHAnsi"/>
          <w:sz w:val="24"/>
          <w:szCs w:val="24"/>
        </w:rPr>
        <w:t xml:space="preserve">CANADA </w:t>
      </w:r>
      <w:r w:rsidR="00063E4D">
        <w:rPr>
          <w:rFonts w:cstheme="minorHAnsi"/>
          <w:sz w:val="24"/>
          <w:szCs w:val="24"/>
        </w:rPr>
        <w:t>2026</w:t>
      </w:r>
      <w:r w:rsidR="00A517CD">
        <w:rPr>
          <w:rFonts w:cstheme="minorHAnsi"/>
          <w:sz w:val="24"/>
          <w:szCs w:val="24"/>
        </w:rPr>
        <w:t xml:space="preserve"> </w:t>
      </w:r>
      <w:r>
        <w:rPr>
          <w:rFonts w:cstheme="minorHAnsi"/>
          <w:sz w:val="24"/>
          <w:szCs w:val="24"/>
        </w:rPr>
        <w:t xml:space="preserve">Gıda </w:t>
      </w:r>
      <w:r w:rsidR="002A5072" w:rsidRPr="008A63FE">
        <w:rPr>
          <w:rFonts w:cstheme="minorHAnsi"/>
          <w:sz w:val="24"/>
          <w:szCs w:val="24"/>
        </w:rPr>
        <w:t>Fuarı Türkiye Milli İştiraki nakliye, lojistik ve gümrük işlemleri ile ilgili olarak</w:t>
      </w:r>
      <w:r w:rsidR="002A5072">
        <w:rPr>
          <w:rFonts w:cstheme="minorHAnsi"/>
          <w:sz w:val="24"/>
          <w:szCs w:val="24"/>
        </w:rPr>
        <w:t xml:space="preserve"> İstekli tarafından;</w:t>
      </w:r>
    </w:p>
    <w:p w14:paraId="3604C3F1" w14:textId="7699D573"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Gidiş güzergahında </w:t>
      </w:r>
      <w:r>
        <w:rPr>
          <w:rFonts w:cstheme="minorHAnsi"/>
          <w:sz w:val="24"/>
          <w:szCs w:val="24"/>
        </w:rPr>
        <w:t>İTO onayı alınmak suretiyle havayolu ile parsiyel taşıma,</w:t>
      </w:r>
    </w:p>
    <w:p w14:paraId="6FDDD176" w14:textId="26A1CB13" w:rsidR="002A5072" w:rsidRPr="00E70DEB" w:rsidRDefault="00EF27AF" w:rsidP="00CA0652">
      <w:pPr>
        <w:pStyle w:val="ListeParagraf"/>
        <w:numPr>
          <w:ilvl w:val="1"/>
          <w:numId w:val="34"/>
        </w:numPr>
        <w:ind w:left="567" w:hanging="567"/>
        <w:jc w:val="both"/>
        <w:rPr>
          <w:rFonts w:cstheme="minorHAnsi"/>
          <w:sz w:val="24"/>
          <w:szCs w:val="24"/>
        </w:rPr>
      </w:pPr>
      <w:r w:rsidRPr="009D6643">
        <w:rPr>
          <w:rFonts w:cstheme="minorHAnsi"/>
          <w:sz w:val="24"/>
          <w:szCs w:val="24"/>
        </w:rPr>
        <w:t xml:space="preserve">Dönüş güzergahında İTO onayı alınmak suretiyle </w:t>
      </w:r>
      <w:r w:rsidR="00A517CD">
        <w:rPr>
          <w:rFonts w:cstheme="minorHAnsi"/>
          <w:sz w:val="24"/>
          <w:szCs w:val="24"/>
        </w:rPr>
        <w:t xml:space="preserve">havayolu ile </w:t>
      </w:r>
      <w:r w:rsidRPr="009D6643">
        <w:rPr>
          <w:rFonts w:cstheme="minorHAnsi"/>
          <w:sz w:val="24"/>
          <w:szCs w:val="24"/>
        </w:rPr>
        <w:t>parsiyel taşıma</w:t>
      </w:r>
    </w:p>
    <w:p w14:paraId="2BB97EB3"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Yurtiçinde ve yurtdışında yükleme-boşaltma-depolama-handling-gümrük işlemleri, </w:t>
      </w:r>
    </w:p>
    <w:p w14:paraId="063E62FC"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Fuar için resmi gümrük acentesi veya </w:t>
      </w:r>
      <w:r>
        <w:rPr>
          <w:rFonts w:cstheme="minorHAnsi"/>
          <w:sz w:val="24"/>
          <w:szCs w:val="24"/>
        </w:rPr>
        <w:t>İTO’nun</w:t>
      </w:r>
      <w:r w:rsidRPr="00E70DEB">
        <w:rPr>
          <w:rFonts w:cstheme="minorHAnsi"/>
          <w:sz w:val="24"/>
          <w:szCs w:val="24"/>
        </w:rPr>
        <w:t xml:space="preserve"> uygun göreceği gümrük acentesi ile çalışılması,</w:t>
      </w:r>
    </w:p>
    <w:p w14:paraId="22681BBD"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Masrafı kendine ait olmak üzere fuarın gerçekleştirileceği ülkede saha çalışması yapılması, raporlanması,</w:t>
      </w:r>
    </w:p>
    <w:p w14:paraId="0EFCF25C" w14:textId="77777777" w:rsidR="002A5072" w:rsidRPr="00E70DEB" w:rsidRDefault="002A5072" w:rsidP="00CA0652">
      <w:pPr>
        <w:pStyle w:val="ListeParagraf"/>
        <w:numPr>
          <w:ilvl w:val="1"/>
          <w:numId w:val="34"/>
        </w:numPr>
        <w:ind w:left="567" w:hanging="567"/>
        <w:jc w:val="both"/>
        <w:rPr>
          <w:rFonts w:cstheme="minorHAnsi"/>
          <w:sz w:val="24"/>
          <w:szCs w:val="24"/>
        </w:rPr>
      </w:pPr>
      <w:r>
        <w:rPr>
          <w:rFonts w:cstheme="minorHAnsi"/>
          <w:sz w:val="24"/>
          <w:szCs w:val="24"/>
        </w:rPr>
        <w:t>İTO</w:t>
      </w:r>
      <w:r w:rsidRPr="00E70DEB">
        <w:rPr>
          <w:rFonts w:cstheme="minorHAnsi"/>
          <w:sz w:val="24"/>
          <w:szCs w:val="24"/>
        </w:rPr>
        <w:t xml:space="preserve"> onayı alındıktan sonra, Lojistik işlemlerine ait ayrıntılı dosyanın iştirakçi firmalara iletilmesi,</w:t>
      </w:r>
    </w:p>
    <w:p w14:paraId="18EA7EF4"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Katılımcı firmaların zamanlama ve tüm evrak işlemleri konusunda bilgilendirilmesi, </w:t>
      </w:r>
    </w:p>
    <w:p w14:paraId="77150DB6"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Fuarın yetkili gümrük acentesi ile hazırlanacak Proforma Faturaların </w:t>
      </w:r>
      <w:r>
        <w:rPr>
          <w:rFonts w:cstheme="minorHAnsi"/>
          <w:sz w:val="24"/>
          <w:szCs w:val="24"/>
        </w:rPr>
        <w:t>İTO</w:t>
      </w:r>
      <w:r w:rsidRPr="00E70DEB">
        <w:rPr>
          <w:rFonts w:cstheme="minorHAnsi"/>
          <w:sz w:val="24"/>
          <w:szCs w:val="24"/>
        </w:rPr>
        <w:t xml:space="preserve"> teyidi alınarak firmalara iletmesi,</w:t>
      </w:r>
    </w:p>
    <w:p w14:paraId="7DBBEC5C"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Geçici ihracat ve kati ihracat terimleri hususunda firmaların bilgilendirilmesi, </w:t>
      </w:r>
    </w:p>
    <w:p w14:paraId="2D677F55"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Kati ürünlerin sergilenip bırakılacağı; geçici ürünlerin sergilendikten sonra yurda geri getirileceğinin firmalar tarafından kabul edildiğine dair taahhütname alınması,</w:t>
      </w:r>
    </w:p>
    <w:p w14:paraId="768CA7BB"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Proforma faturaların kontrolü, eksiklik, yanlışlıkların firmalara düzelttirilmesi, liste tanzimlerinin yapılması,</w:t>
      </w:r>
    </w:p>
    <w:p w14:paraId="0D0BB88F"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Proforma faturada beyan edilen bilgilerin doğruluğuna dair firmalardan taahhütname alınması, </w:t>
      </w:r>
    </w:p>
    <w:p w14:paraId="15B3F0BC"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Fuardan geri dönecek Geçici ürünler ile fuarda bırakılacak Kati ürünlerin ayrı ayrı ambalajlanması gerektiği hususunda firmaların bilgilendirilmesi,</w:t>
      </w:r>
    </w:p>
    <w:p w14:paraId="33272B46"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Lojistik işlemleri konusunda gereken sertifikaların tespiti, bildirimlerin firmalara yapılması,</w:t>
      </w:r>
    </w:p>
    <w:p w14:paraId="00B3E125" w14:textId="77777777" w:rsidR="002A5072" w:rsidRPr="003531D6" w:rsidRDefault="002A5072" w:rsidP="00CA0652">
      <w:pPr>
        <w:pStyle w:val="ListeParagraf"/>
        <w:numPr>
          <w:ilvl w:val="1"/>
          <w:numId w:val="34"/>
        </w:numPr>
        <w:ind w:left="567" w:hanging="567"/>
        <w:jc w:val="both"/>
        <w:rPr>
          <w:rFonts w:cstheme="minorHAnsi"/>
          <w:sz w:val="24"/>
          <w:szCs w:val="24"/>
        </w:rPr>
      </w:pPr>
      <w:r w:rsidRPr="003531D6">
        <w:rPr>
          <w:rFonts w:cstheme="minorHAnsi"/>
          <w:sz w:val="24"/>
          <w:szCs w:val="24"/>
        </w:rPr>
        <w:t>Temin edilmesi gereken sertifika örneğinin taslak olarak kontrol amaçlı firmalardan istenilmesi,</w:t>
      </w:r>
    </w:p>
    <w:p w14:paraId="0FD0EB36" w14:textId="77777777" w:rsidR="002A5072" w:rsidRPr="003531D6" w:rsidRDefault="002A5072" w:rsidP="00CA0652">
      <w:pPr>
        <w:pStyle w:val="ListeParagraf"/>
        <w:numPr>
          <w:ilvl w:val="1"/>
          <w:numId w:val="34"/>
        </w:numPr>
        <w:ind w:left="567" w:hanging="567"/>
        <w:jc w:val="both"/>
        <w:rPr>
          <w:rFonts w:cstheme="minorHAnsi"/>
          <w:sz w:val="24"/>
          <w:szCs w:val="24"/>
        </w:rPr>
      </w:pPr>
      <w:r w:rsidRPr="003531D6">
        <w:rPr>
          <w:rFonts w:cstheme="minorHAnsi"/>
          <w:sz w:val="24"/>
          <w:szCs w:val="24"/>
        </w:rPr>
        <w:t xml:space="preserve">İlgili Birim tarafından onaylanan sertifika aslının firmalardan temin edilmesi, </w:t>
      </w:r>
    </w:p>
    <w:p w14:paraId="5CDC34E2" w14:textId="77777777" w:rsidR="002A5072" w:rsidRPr="003531D6" w:rsidRDefault="002A5072" w:rsidP="00CA0652">
      <w:pPr>
        <w:pStyle w:val="ListeParagraf"/>
        <w:numPr>
          <w:ilvl w:val="1"/>
          <w:numId w:val="34"/>
        </w:numPr>
        <w:ind w:left="567" w:hanging="567"/>
        <w:jc w:val="both"/>
        <w:rPr>
          <w:rFonts w:cstheme="minorHAnsi"/>
          <w:sz w:val="24"/>
          <w:szCs w:val="24"/>
        </w:rPr>
      </w:pPr>
      <w:r w:rsidRPr="003531D6">
        <w:rPr>
          <w:rFonts w:cstheme="minorHAnsi"/>
          <w:sz w:val="24"/>
          <w:szCs w:val="24"/>
        </w:rPr>
        <w:t>Onaylı sertifikanın proforma faturaya uygunluğunun kontrol edilmesi,</w:t>
      </w:r>
    </w:p>
    <w:p w14:paraId="06E5A546" w14:textId="77777777" w:rsidR="002A5072" w:rsidRPr="003531D6" w:rsidRDefault="002A5072" w:rsidP="00CA0652">
      <w:pPr>
        <w:pStyle w:val="ListeParagraf"/>
        <w:numPr>
          <w:ilvl w:val="1"/>
          <w:numId w:val="34"/>
        </w:numPr>
        <w:ind w:left="567" w:hanging="567"/>
        <w:jc w:val="both"/>
        <w:rPr>
          <w:rFonts w:cstheme="minorHAnsi"/>
          <w:sz w:val="24"/>
          <w:szCs w:val="24"/>
        </w:rPr>
      </w:pPr>
      <w:r w:rsidRPr="003531D6">
        <w:rPr>
          <w:rFonts w:cstheme="minorHAnsi"/>
          <w:sz w:val="24"/>
          <w:szCs w:val="24"/>
        </w:rPr>
        <w:t>Uygun olmayan sertifika ve proforma faturaların yenilerinin firmalardan temini,</w:t>
      </w:r>
    </w:p>
    <w:p w14:paraId="33021E16"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Ekstra tahsilat vb. ile ilgili olarak işlemlere başlamadan önce </w:t>
      </w:r>
      <w:r>
        <w:rPr>
          <w:rFonts w:cstheme="minorHAnsi"/>
          <w:sz w:val="24"/>
          <w:szCs w:val="24"/>
        </w:rPr>
        <w:t>İTO’nun</w:t>
      </w:r>
      <w:r w:rsidRPr="00E70DEB">
        <w:rPr>
          <w:rFonts w:cstheme="minorHAnsi"/>
          <w:sz w:val="24"/>
          <w:szCs w:val="24"/>
        </w:rPr>
        <w:t xml:space="preserve"> yazılı onayının alınması,</w:t>
      </w:r>
    </w:p>
    <w:p w14:paraId="7348F98C"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Kati vergiler ile stant tanzimi, ambalajların açılması veya kapanması için talep edilebilecek ekstra işçi ve forklift hizmetleri bedelinin iştirakçi firmalardan </w:t>
      </w:r>
      <w:r>
        <w:rPr>
          <w:rFonts w:cstheme="minorHAnsi"/>
          <w:sz w:val="24"/>
          <w:szCs w:val="24"/>
        </w:rPr>
        <w:t xml:space="preserve">İstekli </w:t>
      </w:r>
      <w:r w:rsidRPr="00E70DEB">
        <w:rPr>
          <w:rFonts w:cstheme="minorHAnsi"/>
          <w:sz w:val="24"/>
          <w:szCs w:val="24"/>
        </w:rPr>
        <w:t>tarafından tahsil edilmesi,</w:t>
      </w:r>
    </w:p>
    <w:p w14:paraId="519A5B9B"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Tüm ürünlerin fuar açılışından iki gün önce sabah saat 10:00’da tüm gümrük işlemleri tamamlanmış olarak stantlara teslimatının sağlanması,</w:t>
      </w:r>
    </w:p>
    <w:p w14:paraId="29B92AF1"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Fuar ürünlerinin stantlara teslimatının imza karşılığı firma yetkilisine yapılması, teslim evrakı öncesi varsa hasar tespiti yapılması, yoksa durumun teslim evrakında belirtilmesi,</w:t>
      </w:r>
    </w:p>
    <w:p w14:paraId="3FB12D07"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Boş kapların depolanması, fuar bitiminde boş kapların katılımcı stantlarına teslimi,</w:t>
      </w:r>
    </w:p>
    <w:p w14:paraId="0B193858" w14:textId="671175E1"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Fuar bitiminde dolu sandıkların imza karşılığında toplanması ve yüklenmesi, </w:t>
      </w:r>
    </w:p>
    <w:p w14:paraId="6193306E"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Olası boş ambalaj talepleri göz önünde bulundurularak, koli/palet/sandık temini için tedarikli olunması, </w:t>
      </w:r>
    </w:p>
    <w:p w14:paraId="66B5C918" w14:textId="2715350F"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Bütün bu işlemlere ilişkin her iki ülkede ilgili Birimlerden gerekli izin ve onayların alınması,</w:t>
      </w:r>
    </w:p>
    <w:p w14:paraId="66F09574" w14:textId="0D78CA9F"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lastRenderedPageBreak/>
        <w:t xml:space="preserve">Yapılacak her türlü yazışmanın bir suretinin </w:t>
      </w:r>
      <w:r>
        <w:rPr>
          <w:rFonts w:cstheme="minorHAnsi"/>
          <w:sz w:val="24"/>
          <w:szCs w:val="24"/>
        </w:rPr>
        <w:t>İTO’ya</w:t>
      </w:r>
      <w:r w:rsidRPr="00E70DEB">
        <w:rPr>
          <w:rFonts w:cstheme="minorHAnsi"/>
          <w:sz w:val="24"/>
          <w:szCs w:val="24"/>
        </w:rPr>
        <w:t xml:space="preserve"> gönderilmesi ve tüm gelişmelerin bildirilmesi,</w:t>
      </w:r>
    </w:p>
    <w:p w14:paraId="36A26705" w14:textId="77777777" w:rsidR="002A5072" w:rsidRPr="00E70DEB" w:rsidRDefault="002A5072" w:rsidP="00CA0652">
      <w:pPr>
        <w:pStyle w:val="ListeParagraf"/>
        <w:numPr>
          <w:ilvl w:val="1"/>
          <w:numId w:val="34"/>
        </w:numPr>
        <w:ind w:left="567" w:hanging="567"/>
        <w:jc w:val="both"/>
        <w:rPr>
          <w:rFonts w:cstheme="minorHAnsi"/>
          <w:sz w:val="24"/>
          <w:szCs w:val="24"/>
        </w:rPr>
      </w:pPr>
      <w:r>
        <w:rPr>
          <w:rFonts w:cstheme="minorHAnsi"/>
          <w:sz w:val="24"/>
          <w:szCs w:val="24"/>
        </w:rPr>
        <w:t>İTO’nun</w:t>
      </w:r>
      <w:r w:rsidRPr="00E70DEB">
        <w:rPr>
          <w:rFonts w:cstheme="minorHAnsi"/>
          <w:sz w:val="24"/>
          <w:szCs w:val="24"/>
        </w:rPr>
        <w:t xml:space="preserve"> ahşap sandıkları için ısıl işlem veya metil bromür ile fumigasyon yapılması, ISPM 15 standartlarına uygun şekilde işaretlenmesi,</w:t>
      </w:r>
    </w:p>
    <w:p w14:paraId="0F570987" w14:textId="77777777" w:rsidR="002A5072" w:rsidRPr="00E70DEB" w:rsidRDefault="002A5072" w:rsidP="00CA0652">
      <w:pPr>
        <w:pStyle w:val="ListeParagraf"/>
        <w:numPr>
          <w:ilvl w:val="1"/>
          <w:numId w:val="34"/>
        </w:numPr>
        <w:ind w:left="567" w:hanging="567"/>
        <w:jc w:val="both"/>
        <w:rPr>
          <w:rFonts w:cstheme="minorHAnsi"/>
          <w:sz w:val="24"/>
          <w:szCs w:val="24"/>
        </w:rPr>
      </w:pPr>
      <w:r>
        <w:rPr>
          <w:rFonts w:cstheme="minorHAnsi"/>
          <w:sz w:val="24"/>
          <w:szCs w:val="24"/>
        </w:rPr>
        <w:t>İTO</w:t>
      </w:r>
      <w:r w:rsidRPr="00E70DEB">
        <w:rPr>
          <w:rFonts w:cstheme="minorHAnsi"/>
          <w:sz w:val="24"/>
          <w:szCs w:val="24"/>
        </w:rPr>
        <w:t xml:space="preserve"> promosyon gıda ürünlerine gerekli sertifikaların temin edilmesi,</w:t>
      </w:r>
    </w:p>
    <w:p w14:paraId="19154A4D"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 xml:space="preserve">TAREKS (Dış Ticarette Risk Esaslı Kontrol Sistemi) ile ilgili tüm işlemlerin </w:t>
      </w:r>
      <w:r>
        <w:rPr>
          <w:rFonts w:cstheme="minorHAnsi"/>
          <w:sz w:val="24"/>
          <w:szCs w:val="24"/>
        </w:rPr>
        <w:t>İTO</w:t>
      </w:r>
      <w:r w:rsidRPr="00E70DEB">
        <w:rPr>
          <w:rFonts w:cstheme="minorHAnsi"/>
          <w:sz w:val="24"/>
          <w:szCs w:val="24"/>
        </w:rPr>
        <w:t xml:space="preserve"> adına gerçekleştirilmesi,</w:t>
      </w:r>
    </w:p>
    <w:p w14:paraId="60D01FAC" w14:textId="2571B1CA"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Hassas ürünler için gereken ısıda depolama, nakliye ve teslimat işlemleri</w:t>
      </w:r>
      <w:r w:rsidR="00424092">
        <w:rPr>
          <w:rFonts w:cstheme="minorHAnsi"/>
          <w:sz w:val="24"/>
          <w:szCs w:val="24"/>
        </w:rPr>
        <w:t>nin</w:t>
      </w:r>
      <w:r w:rsidRPr="00E70DEB">
        <w:rPr>
          <w:rFonts w:cstheme="minorHAnsi"/>
          <w:sz w:val="24"/>
          <w:szCs w:val="24"/>
        </w:rPr>
        <w:t xml:space="preserve"> yapılması,</w:t>
      </w:r>
    </w:p>
    <w:p w14:paraId="2B5BF010"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İstanbul deposunda tüm ürünlerin sağlıklı bir şekilde teslim alınması, muhafaza edilmesi, yüklenmesi ve Türkiye çıkış gümrükleme işlemlerinin yapılması,</w:t>
      </w:r>
    </w:p>
    <w:p w14:paraId="011562D8" w14:textId="77777777" w:rsidR="002A5072" w:rsidRPr="00E70DEB" w:rsidRDefault="002A5072" w:rsidP="00CA0652">
      <w:pPr>
        <w:pStyle w:val="ListeParagraf"/>
        <w:numPr>
          <w:ilvl w:val="1"/>
          <w:numId w:val="34"/>
        </w:numPr>
        <w:ind w:left="567" w:hanging="567"/>
        <w:jc w:val="both"/>
        <w:rPr>
          <w:rFonts w:cstheme="minorHAnsi"/>
          <w:sz w:val="24"/>
          <w:szCs w:val="24"/>
        </w:rPr>
      </w:pPr>
      <w:r>
        <w:rPr>
          <w:rFonts w:cstheme="minorHAnsi"/>
          <w:sz w:val="24"/>
          <w:szCs w:val="24"/>
        </w:rPr>
        <w:t>İTO’nun</w:t>
      </w:r>
      <w:r w:rsidRPr="00E70DEB">
        <w:rPr>
          <w:rFonts w:cstheme="minorHAnsi"/>
          <w:sz w:val="24"/>
          <w:szCs w:val="24"/>
        </w:rPr>
        <w:t xml:space="preserve"> onayı alınarak gidiş güzergahında navlun düzenlenmesi,</w:t>
      </w:r>
    </w:p>
    <w:p w14:paraId="6AA7C6B1"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İlgili ülke güzergahındaki gerekli tüm işlemlerin yerine getirilmesi,</w:t>
      </w:r>
    </w:p>
    <w:p w14:paraId="417E5AB1"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İlgili ülke gümrük giriş işlemlerinin yapılması,</w:t>
      </w:r>
    </w:p>
    <w:p w14:paraId="276A0721"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İlgili ülke gümrük çıkış işlemlerinin yapılması,</w:t>
      </w:r>
    </w:p>
    <w:p w14:paraId="29A033C3"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Dönüş güzergahında navlun düzenlenmesi,</w:t>
      </w:r>
    </w:p>
    <w:p w14:paraId="01EE9137"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Türkiye gümrük giriş işlemlerinin yapılması,</w:t>
      </w:r>
    </w:p>
    <w:p w14:paraId="3845A87F"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Geri dönen ürünlerin firmalara teslim edilmesi,</w:t>
      </w:r>
    </w:p>
    <w:p w14:paraId="635DEED9"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Bu çalışmaların gerektirdiği tüm belge, evrak ve fatura tanzimlerinin yapılması</w:t>
      </w:r>
    </w:p>
    <w:p w14:paraId="25A0DC17" w14:textId="77777777" w:rsidR="002A5072" w:rsidRPr="00E70DEB" w:rsidRDefault="002A5072" w:rsidP="00CA0652">
      <w:pPr>
        <w:pStyle w:val="ListeParagraf"/>
        <w:numPr>
          <w:ilvl w:val="1"/>
          <w:numId w:val="34"/>
        </w:numPr>
        <w:ind w:left="567" w:hanging="567"/>
        <w:jc w:val="both"/>
        <w:rPr>
          <w:rFonts w:cstheme="minorHAnsi"/>
          <w:sz w:val="24"/>
          <w:szCs w:val="24"/>
        </w:rPr>
      </w:pPr>
      <w:r w:rsidRPr="00E70DEB">
        <w:rPr>
          <w:rFonts w:cstheme="minorHAnsi"/>
          <w:sz w:val="24"/>
          <w:szCs w:val="24"/>
        </w:rPr>
        <w:t>Fuardaki katılımcı sayısı doğrultusunda fuar başlamadan önce ve fuar sonuna kadar yeterli sayıda personelin fuarda bulundurulması,</w:t>
      </w:r>
    </w:p>
    <w:p w14:paraId="27282F5B" w14:textId="77777777" w:rsidR="002A5072" w:rsidRPr="006B2D86" w:rsidRDefault="002A5072" w:rsidP="002A5072">
      <w:pPr>
        <w:pStyle w:val="GvdeMetni"/>
        <w:spacing w:line="240" w:lineRule="auto"/>
        <w:jc w:val="both"/>
        <w:rPr>
          <w:rFonts w:asciiTheme="minorHAnsi" w:eastAsiaTheme="minorHAnsi" w:hAnsiTheme="minorHAnsi" w:cstheme="minorHAnsi"/>
          <w:szCs w:val="24"/>
          <w:lang w:eastAsia="en-US"/>
        </w:rPr>
      </w:pPr>
      <w:r w:rsidRPr="006B2D86">
        <w:rPr>
          <w:rFonts w:asciiTheme="minorHAnsi" w:eastAsiaTheme="minorHAnsi" w:hAnsiTheme="minorHAnsi" w:cstheme="minorHAnsi"/>
          <w:szCs w:val="24"/>
          <w:lang w:eastAsia="en-US"/>
        </w:rPr>
        <w:t>yükümlülüklerinin gerçekleştirilmesidir.</w:t>
      </w:r>
    </w:p>
    <w:p w14:paraId="4AAEA3D3" w14:textId="77777777" w:rsidR="00A552B4" w:rsidRPr="006B2D86" w:rsidRDefault="00A552B4" w:rsidP="00A552B4">
      <w:pPr>
        <w:pStyle w:val="GvdeMetni"/>
        <w:spacing w:line="240" w:lineRule="auto"/>
        <w:jc w:val="both"/>
        <w:rPr>
          <w:rFonts w:asciiTheme="minorHAnsi" w:eastAsiaTheme="minorHAnsi" w:hAnsiTheme="minorHAnsi" w:cstheme="minorHAnsi"/>
          <w:szCs w:val="24"/>
          <w:lang w:eastAsia="en-US"/>
        </w:rPr>
      </w:pPr>
    </w:p>
    <w:p w14:paraId="2CD1480B" w14:textId="089EC7FC" w:rsidR="00562192" w:rsidRDefault="00562192" w:rsidP="00CA0652">
      <w:pPr>
        <w:pStyle w:val="Balk2"/>
        <w:numPr>
          <w:ilvl w:val="0"/>
          <w:numId w:val="34"/>
        </w:numPr>
        <w:rPr>
          <w:rFonts w:asciiTheme="minorHAnsi" w:eastAsiaTheme="minorHAnsi" w:hAnsiTheme="minorHAnsi" w:cstheme="minorHAnsi"/>
          <w:b w:val="0"/>
          <w:color w:val="auto"/>
          <w:szCs w:val="24"/>
        </w:rPr>
      </w:pPr>
      <w:bookmarkStart w:id="17" w:name="_Toc214299255"/>
      <w:r w:rsidRPr="006B2D86">
        <w:rPr>
          <w:rFonts w:asciiTheme="minorHAnsi" w:eastAsiaTheme="minorHAnsi" w:hAnsiTheme="minorHAnsi" w:cstheme="minorHAnsi"/>
          <w:b w:val="0"/>
          <w:color w:val="auto"/>
          <w:szCs w:val="24"/>
        </w:rPr>
        <w:t>FESİH VE DEVİR</w:t>
      </w:r>
      <w:bookmarkEnd w:id="17"/>
    </w:p>
    <w:p w14:paraId="7D3B24C9" w14:textId="7B67AD81" w:rsidR="00562192" w:rsidRPr="00FC4494" w:rsidRDefault="00562192" w:rsidP="00FC4494">
      <w:pPr>
        <w:rPr>
          <w:rFonts w:cstheme="minorHAnsi"/>
          <w:sz w:val="24"/>
          <w:szCs w:val="24"/>
        </w:rPr>
      </w:pPr>
      <w:r w:rsidRPr="00FC4494">
        <w:rPr>
          <w:rFonts w:cstheme="minorHAnsi"/>
          <w:sz w:val="24"/>
          <w:szCs w:val="24"/>
        </w:rPr>
        <w:t>İsteklinin,</w:t>
      </w:r>
      <w:r w:rsidR="00FC4494">
        <w:rPr>
          <w:rFonts w:cstheme="minorHAnsi"/>
          <w:sz w:val="24"/>
          <w:szCs w:val="24"/>
        </w:rPr>
        <w:t xml:space="preserve"> </w:t>
      </w:r>
      <w:r w:rsidRPr="00FC4494">
        <w:rPr>
          <w:rFonts w:cstheme="minorHAnsi"/>
          <w:sz w:val="24"/>
          <w:szCs w:val="24"/>
        </w:rPr>
        <w:t>Sözleşmeden doğan yükümlülüklerini yerine getirmemesi veya bu sözleşme hükümlerinden birini ihlal etmesi halinde;</w:t>
      </w:r>
    </w:p>
    <w:p w14:paraId="0A667E6C" w14:textId="77777777" w:rsidR="00FC4494" w:rsidRPr="00FC4494" w:rsidRDefault="00FC4494" w:rsidP="00FC4494">
      <w:pPr>
        <w:rPr>
          <w:rFonts w:cstheme="minorHAnsi"/>
          <w:sz w:val="24"/>
          <w:szCs w:val="24"/>
        </w:rPr>
      </w:pPr>
    </w:p>
    <w:p w14:paraId="3E25691E" w14:textId="77777777" w:rsidR="004C7D93" w:rsidRDefault="00562192" w:rsidP="00CA0652">
      <w:pPr>
        <w:pStyle w:val="ListeParagraf"/>
        <w:numPr>
          <w:ilvl w:val="1"/>
          <w:numId w:val="34"/>
        </w:numPr>
        <w:spacing w:after="5" w:line="250" w:lineRule="auto"/>
        <w:ind w:left="360"/>
        <w:rPr>
          <w:rFonts w:cstheme="minorHAnsi"/>
          <w:sz w:val="24"/>
          <w:szCs w:val="24"/>
        </w:rPr>
      </w:pPr>
      <w:r w:rsidRPr="00FC4494">
        <w:rPr>
          <w:rFonts w:cstheme="minorHAnsi"/>
          <w:sz w:val="24"/>
          <w:szCs w:val="24"/>
        </w:rPr>
        <w:t>Aleyhine iflas takibi başlatılması, fesh olması, tasfiyesi için karar alınması, konkordato için müracaat etmesi, hakkında geçici ya da kesin mühlet verilmesi veya konkordatosunun tasdik edilmesi ve/veya malvarlığının tamamı veya bir kısmı için kayyım, konkordato komiseri veya heyeti, 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r w:rsidR="00FC4494" w:rsidRPr="00FC4494">
        <w:rPr>
          <w:rFonts w:cstheme="minorHAnsi"/>
          <w:sz w:val="24"/>
          <w:szCs w:val="24"/>
        </w:rPr>
        <w:t xml:space="preserve">. </w:t>
      </w:r>
    </w:p>
    <w:p w14:paraId="42FD7DC2" w14:textId="77777777" w:rsidR="004C7D93" w:rsidRDefault="004C7D93" w:rsidP="004C7D93">
      <w:pPr>
        <w:pStyle w:val="ListeParagraf"/>
        <w:spacing w:after="5" w:line="250" w:lineRule="auto"/>
        <w:ind w:left="360"/>
        <w:rPr>
          <w:rFonts w:cstheme="minorHAnsi"/>
          <w:sz w:val="24"/>
          <w:szCs w:val="24"/>
        </w:rPr>
      </w:pPr>
    </w:p>
    <w:p w14:paraId="38B62AF5" w14:textId="3C3E7439" w:rsidR="00562192" w:rsidRPr="00FC4494" w:rsidRDefault="00E40082" w:rsidP="004C7D93">
      <w:pPr>
        <w:pStyle w:val="ListeParagraf"/>
        <w:spacing w:after="5" w:line="250" w:lineRule="auto"/>
        <w:ind w:left="360"/>
        <w:rPr>
          <w:rFonts w:cstheme="minorHAnsi"/>
          <w:sz w:val="24"/>
          <w:szCs w:val="24"/>
        </w:rPr>
      </w:pPr>
      <w:r>
        <w:rPr>
          <w:rFonts w:cstheme="minorHAnsi"/>
          <w:sz w:val="24"/>
          <w:szCs w:val="24"/>
        </w:rPr>
        <w:t xml:space="preserve">Zararın </w:t>
      </w:r>
      <w:r w:rsidR="00562192" w:rsidRPr="00FC4494">
        <w:rPr>
          <w:rFonts w:cstheme="minorHAnsi"/>
          <w:sz w:val="24"/>
          <w:szCs w:val="24"/>
        </w:rPr>
        <w:t>daha fazla olduğu hallerde, zarar miktarı İstekli’den ayrıca talep edilir. İTO’nun şartnameye ve sonrasında imzalanacak olan sözleşmeye aykırılık ha</w:t>
      </w:r>
      <w:r>
        <w:rPr>
          <w:rFonts w:cstheme="minorHAnsi"/>
          <w:sz w:val="24"/>
          <w:szCs w:val="24"/>
        </w:rPr>
        <w:t>linde şartname/sözleşme konusu</w:t>
      </w:r>
      <w:r w:rsidR="00562192" w:rsidRPr="00FC4494">
        <w:rPr>
          <w:rFonts w:cstheme="minorHAnsi"/>
          <w:sz w:val="24"/>
          <w:szCs w:val="24"/>
        </w:rPr>
        <w:t xml:space="preserve"> işi 3. Kişilere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3F9ABBD7" w14:textId="4928A4B8" w:rsidR="00562192" w:rsidRDefault="00562192" w:rsidP="00562192">
      <w:pPr>
        <w:pStyle w:val="ListeParagraf"/>
        <w:ind w:left="1224"/>
        <w:jc w:val="both"/>
        <w:rPr>
          <w:rFonts w:cstheme="minorHAnsi"/>
          <w:sz w:val="24"/>
          <w:szCs w:val="24"/>
        </w:rPr>
      </w:pPr>
    </w:p>
    <w:p w14:paraId="3743F418" w14:textId="44F820F9" w:rsidR="00CA0652" w:rsidRDefault="00CA0652" w:rsidP="00562192">
      <w:pPr>
        <w:pStyle w:val="ListeParagraf"/>
        <w:ind w:left="1224"/>
        <w:jc w:val="both"/>
        <w:rPr>
          <w:rFonts w:cstheme="minorHAnsi"/>
          <w:sz w:val="24"/>
          <w:szCs w:val="24"/>
        </w:rPr>
      </w:pPr>
    </w:p>
    <w:p w14:paraId="7E15CBA4" w14:textId="77777777" w:rsidR="00CA0652" w:rsidRPr="0065300A" w:rsidRDefault="00CA0652" w:rsidP="00562192">
      <w:pPr>
        <w:pStyle w:val="ListeParagraf"/>
        <w:ind w:left="1224"/>
        <w:jc w:val="both"/>
        <w:rPr>
          <w:rFonts w:cstheme="minorHAnsi"/>
          <w:sz w:val="24"/>
          <w:szCs w:val="24"/>
        </w:rPr>
      </w:pPr>
    </w:p>
    <w:p w14:paraId="2E2501D8" w14:textId="77777777" w:rsidR="00562192" w:rsidRPr="006B2D86" w:rsidRDefault="00562192" w:rsidP="00CA0652">
      <w:pPr>
        <w:pStyle w:val="ListeParagraf"/>
        <w:numPr>
          <w:ilvl w:val="1"/>
          <w:numId w:val="34"/>
        </w:numPr>
        <w:ind w:left="709"/>
        <w:jc w:val="both"/>
        <w:rPr>
          <w:rFonts w:cstheme="minorHAnsi"/>
          <w:sz w:val="24"/>
          <w:szCs w:val="24"/>
        </w:rPr>
      </w:pPr>
      <w:r w:rsidRPr="00E10F86">
        <w:rPr>
          <w:rFonts w:cstheme="minorHAnsi"/>
          <w:sz w:val="24"/>
          <w:szCs w:val="24"/>
        </w:rPr>
        <w:lastRenderedPageBreak/>
        <w:t>Sözleşme konusu işin süreli bir iş olması nedeni ile doğal afetler, kanuni grev, kısmi veya genel seferberlik ilanı gibi mücbir sebep hallerinde de İTO’nun süre tayin etmeksizin feshetme hakkı bulunmaktadır. Bu halde, İTO’nun o ana kadar ödemiş olduğu tutar İTO’ya iade edilir.</w:t>
      </w:r>
      <w:r w:rsidRPr="006B2D86">
        <w:rPr>
          <w:rFonts w:cstheme="minorHAnsi"/>
          <w:sz w:val="24"/>
          <w:szCs w:val="24"/>
        </w:rPr>
        <w:t xml:space="preserve"> </w:t>
      </w:r>
    </w:p>
    <w:p w14:paraId="5CC49408" w14:textId="77777777" w:rsidR="00562192" w:rsidRDefault="00562192" w:rsidP="00CA0652">
      <w:pPr>
        <w:pStyle w:val="ListeParagraf"/>
        <w:numPr>
          <w:ilvl w:val="1"/>
          <w:numId w:val="34"/>
        </w:numPr>
        <w:ind w:left="709"/>
        <w:jc w:val="both"/>
        <w:rPr>
          <w:rFonts w:cstheme="minorHAnsi"/>
          <w:sz w:val="24"/>
          <w:szCs w:val="24"/>
        </w:rPr>
      </w:pPr>
      <w:r w:rsidRPr="006B2D86">
        <w:rPr>
          <w:rFonts w:cstheme="minorHAnsi"/>
          <w:sz w:val="24"/>
          <w:szCs w:val="24"/>
        </w:rPr>
        <w:t>Her koşulda hiçbir sebep göstermeksizin İTO’nun sözleşmeyi fesih hakkı saklıdır. Şartnamenin/sözleşmenin herhangi bir nedenle feshi yahut geçersizliği halinde taraflar cezai şarta ilişkin şartnamedeki/sözleşmedeki maddelerin geçerliliğini koruyacağını kabul ve beyan ederler.</w:t>
      </w:r>
    </w:p>
    <w:p w14:paraId="7C6FEB91" w14:textId="77777777" w:rsidR="00562192" w:rsidRPr="00D11BB5" w:rsidRDefault="00562192" w:rsidP="00CA0652">
      <w:pPr>
        <w:pStyle w:val="ListeParagraf"/>
        <w:numPr>
          <w:ilvl w:val="1"/>
          <w:numId w:val="34"/>
        </w:numPr>
        <w:ind w:left="709"/>
        <w:jc w:val="both"/>
        <w:rPr>
          <w:rFonts w:cstheme="minorHAnsi"/>
          <w:sz w:val="24"/>
          <w:szCs w:val="24"/>
        </w:rPr>
      </w:pPr>
      <w:r w:rsidRPr="00D11BB5">
        <w:rPr>
          <w:rFonts w:cstheme="minorHAnsi"/>
          <w:sz w:val="24"/>
          <w:szCs w:val="24"/>
        </w:rPr>
        <w:t xml:space="preserve">İstekli, işbu </w:t>
      </w:r>
      <w:r>
        <w:rPr>
          <w:rFonts w:cstheme="minorHAnsi"/>
          <w:sz w:val="24"/>
          <w:szCs w:val="24"/>
        </w:rPr>
        <w:t>şartnameyi</w:t>
      </w:r>
      <w:r w:rsidRPr="00D11BB5">
        <w:rPr>
          <w:rFonts w:cstheme="minorHAnsi"/>
          <w:sz w:val="24"/>
          <w:szCs w:val="24"/>
        </w:rPr>
        <w:t xml:space="preserve"> ve işbu sözleşmeden kaynaklanan yükümlülüklerini İTO’nun yazılı izni olmaksızın hiçbir şekilde üçüncü kişilere devretmeyeceğini kabul ve beyan eder.</w:t>
      </w:r>
    </w:p>
    <w:p w14:paraId="6CAD12C2" w14:textId="77777777" w:rsidR="00562192" w:rsidRDefault="00562192" w:rsidP="00562192">
      <w:pPr>
        <w:jc w:val="both"/>
        <w:rPr>
          <w:rFonts w:cstheme="minorHAnsi"/>
          <w:sz w:val="24"/>
          <w:szCs w:val="24"/>
        </w:rPr>
      </w:pPr>
    </w:p>
    <w:p w14:paraId="43026051" w14:textId="387E2CB3" w:rsidR="00562192" w:rsidRPr="006B2D86" w:rsidRDefault="00562192" w:rsidP="00CA0652">
      <w:pPr>
        <w:pStyle w:val="Balk2"/>
        <w:numPr>
          <w:ilvl w:val="0"/>
          <w:numId w:val="34"/>
        </w:numPr>
        <w:rPr>
          <w:rFonts w:asciiTheme="minorHAnsi" w:eastAsiaTheme="minorHAnsi" w:hAnsiTheme="minorHAnsi" w:cstheme="minorHAnsi"/>
          <w:b w:val="0"/>
          <w:color w:val="auto"/>
          <w:szCs w:val="24"/>
        </w:rPr>
      </w:pPr>
      <w:bookmarkStart w:id="18" w:name="_Toc214299256"/>
      <w:r w:rsidRPr="006B2D86">
        <w:rPr>
          <w:rFonts w:asciiTheme="minorHAnsi" w:eastAsiaTheme="minorHAnsi" w:hAnsiTheme="minorHAnsi" w:cstheme="minorHAnsi"/>
          <w:b w:val="0"/>
          <w:color w:val="auto"/>
          <w:szCs w:val="24"/>
        </w:rPr>
        <w:t>SÖZLEŞME SÜRESİ ve SÜRE UZATIMI</w:t>
      </w:r>
      <w:bookmarkEnd w:id="18"/>
    </w:p>
    <w:p w14:paraId="4D35E701" w14:textId="0CCC7FAB" w:rsidR="00562192" w:rsidRDefault="00562192" w:rsidP="00562192">
      <w:pPr>
        <w:ind w:left="360"/>
        <w:jc w:val="both"/>
        <w:rPr>
          <w:rFonts w:cstheme="minorHAnsi"/>
          <w:sz w:val="24"/>
          <w:szCs w:val="24"/>
        </w:rPr>
      </w:pPr>
      <w:r w:rsidRPr="00FB3570">
        <w:rPr>
          <w:rFonts w:cstheme="minorHAnsi"/>
          <w:sz w:val="24"/>
          <w:szCs w:val="24"/>
        </w:rPr>
        <w:t xml:space="preserve">Sözleşmenin süresi, sözleşme imzalandığı tarih itibariyle başlar ve karşılık mutabakatla varılan iş bitim süresine kadar devam eder. </w:t>
      </w:r>
    </w:p>
    <w:p w14:paraId="1C4A79E5" w14:textId="77777777" w:rsidR="00562192" w:rsidRPr="00FB3570" w:rsidRDefault="00562192" w:rsidP="00562192">
      <w:pPr>
        <w:ind w:left="360"/>
        <w:jc w:val="both"/>
        <w:rPr>
          <w:rFonts w:cstheme="minorHAnsi"/>
          <w:sz w:val="24"/>
          <w:szCs w:val="24"/>
        </w:rPr>
      </w:pPr>
    </w:p>
    <w:p w14:paraId="6363069B" w14:textId="77777777" w:rsidR="00562192" w:rsidRPr="006B2D86" w:rsidRDefault="00562192" w:rsidP="00CA0652">
      <w:pPr>
        <w:pStyle w:val="Balk2"/>
        <w:numPr>
          <w:ilvl w:val="0"/>
          <w:numId w:val="34"/>
        </w:numPr>
        <w:rPr>
          <w:rFonts w:asciiTheme="minorHAnsi" w:eastAsiaTheme="minorHAnsi" w:hAnsiTheme="minorHAnsi" w:cstheme="minorHAnsi"/>
          <w:b w:val="0"/>
          <w:color w:val="auto"/>
          <w:szCs w:val="24"/>
        </w:rPr>
      </w:pPr>
      <w:bookmarkStart w:id="19" w:name="_Toc214299257"/>
      <w:bookmarkStart w:id="20" w:name="_Toc45540975"/>
      <w:r w:rsidRPr="006B2D86">
        <w:rPr>
          <w:rFonts w:asciiTheme="minorHAnsi" w:eastAsiaTheme="minorHAnsi" w:hAnsiTheme="minorHAnsi" w:cstheme="minorHAnsi"/>
          <w:b w:val="0"/>
          <w:color w:val="auto"/>
          <w:szCs w:val="24"/>
        </w:rPr>
        <w:t>İSTEKLİNİN SORUMLULUĞU</w:t>
      </w:r>
      <w:bookmarkEnd w:id="19"/>
    </w:p>
    <w:p w14:paraId="69014465" w14:textId="5BECDA3B" w:rsidR="00562192" w:rsidRPr="00DA5CFC" w:rsidRDefault="00562192" w:rsidP="00CA0652">
      <w:pPr>
        <w:pStyle w:val="ListeParagraf"/>
        <w:numPr>
          <w:ilvl w:val="1"/>
          <w:numId w:val="34"/>
        </w:numPr>
        <w:jc w:val="both"/>
        <w:rPr>
          <w:rFonts w:cstheme="minorHAnsi"/>
          <w:sz w:val="24"/>
          <w:szCs w:val="24"/>
        </w:rPr>
      </w:pPr>
      <w:r w:rsidRPr="00DA5CFC">
        <w:rPr>
          <w:rFonts w:cstheme="minorHAnsi"/>
          <w:sz w:val="24"/>
          <w:szCs w:val="24"/>
        </w:rPr>
        <w:t xml:space="preserve">İstekli, ihale konusu işin her aşamasında iş sağlığı ve iş güvenliği hükümlerine uymak zorundadır. </w:t>
      </w:r>
    </w:p>
    <w:p w14:paraId="70A9B998" w14:textId="3EBFBBF9" w:rsidR="00562192" w:rsidRPr="00DA5CFC" w:rsidRDefault="00562192" w:rsidP="00CA0652">
      <w:pPr>
        <w:pStyle w:val="ListeParagraf"/>
        <w:numPr>
          <w:ilvl w:val="1"/>
          <w:numId w:val="34"/>
        </w:numPr>
        <w:jc w:val="both"/>
        <w:rPr>
          <w:rFonts w:cstheme="minorHAnsi"/>
          <w:sz w:val="24"/>
          <w:szCs w:val="24"/>
        </w:rPr>
      </w:pPr>
      <w:r w:rsidRPr="00DA5CFC">
        <w:rPr>
          <w:rFonts w:cstheme="minorHAnsi"/>
          <w:sz w:val="24"/>
          <w:szCs w:val="24"/>
        </w:rPr>
        <w:t>İstekli,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3A41F36E" w14:textId="77777777" w:rsidR="00562192" w:rsidRPr="007B1793" w:rsidRDefault="00562192" w:rsidP="00CA0652">
      <w:pPr>
        <w:pStyle w:val="ListeParagraf"/>
        <w:numPr>
          <w:ilvl w:val="1"/>
          <w:numId w:val="34"/>
        </w:numPr>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0F249C81" w14:textId="77777777" w:rsidR="00562192" w:rsidRPr="007B1793" w:rsidRDefault="00562192" w:rsidP="00CA0652">
      <w:pPr>
        <w:pStyle w:val="ListeParagraf"/>
        <w:numPr>
          <w:ilvl w:val="1"/>
          <w:numId w:val="34"/>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0A94B6AA" w14:textId="77777777" w:rsidR="00562192" w:rsidRPr="007B1793" w:rsidRDefault="00562192" w:rsidP="00CA0652">
      <w:pPr>
        <w:pStyle w:val="ListeParagraf"/>
        <w:numPr>
          <w:ilvl w:val="1"/>
          <w:numId w:val="34"/>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06305B46" w14:textId="77777777" w:rsidR="00562192" w:rsidRPr="007B1793" w:rsidRDefault="00562192" w:rsidP="00CA0652">
      <w:pPr>
        <w:pStyle w:val="ListeParagraf"/>
        <w:numPr>
          <w:ilvl w:val="1"/>
          <w:numId w:val="34"/>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082A32CC" w14:textId="77777777" w:rsidR="00562192" w:rsidRPr="007B1793" w:rsidRDefault="00562192" w:rsidP="00CA0652">
      <w:pPr>
        <w:pStyle w:val="ListeParagraf"/>
        <w:numPr>
          <w:ilvl w:val="1"/>
          <w:numId w:val="34"/>
        </w:numPr>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55EB6F96" w14:textId="77777777" w:rsidR="00562192" w:rsidRPr="00C7626E" w:rsidRDefault="00562192" w:rsidP="00562192">
      <w:pPr>
        <w:ind w:left="360"/>
        <w:jc w:val="both"/>
        <w:rPr>
          <w:rFonts w:cstheme="minorHAnsi"/>
          <w:sz w:val="24"/>
          <w:szCs w:val="24"/>
        </w:rPr>
      </w:pPr>
    </w:p>
    <w:p w14:paraId="428BACC8" w14:textId="77777777" w:rsidR="00562192" w:rsidRPr="006B2D86" w:rsidRDefault="00562192" w:rsidP="00CA0652">
      <w:pPr>
        <w:pStyle w:val="Balk2"/>
        <w:numPr>
          <w:ilvl w:val="0"/>
          <w:numId w:val="34"/>
        </w:numPr>
        <w:rPr>
          <w:rFonts w:asciiTheme="minorHAnsi" w:eastAsiaTheme="minorHAnsi" w:hAnsiTheme="minorHAnsi" w:cstheme="minorHAnsi"/>
          <w:b w:val="0"/>
          <w:color w:val="auto"/>
          <w:szCs w:val="24"/>
        </w:rPr>
      </w:pPr>
      <w:bookmarkStart w:id="21" w:name="_Toc214299258"/>
      <w:bookmarkEnd w:id="20"/>
      <w:r w:rsidRPr="006B2D86">
        <w:rPr>
          <w:rFonts w:asciiTheme="minorHAnsi" w:eastAsiaTheme="minorHAnsi" w:hAnsiTheme="minorHAnsi" w:cstheme="minorHAnsi"/>
          <w:b w:val="0"/>
          <w:color w:val="auto"/>
          <w:szCs w:val="24"/>
        </w:rPr>
        <w:t>CEZAİ ŞART</w:t>
      </w:r>
      <w:bookmarkEnd w:id="21"/>
    </w:p>
    <w:p w14:paraId="03705F22" w14:textId="77777777" w:rsidR="00562192" w:rsidRDefault="00562192" w:rsidP="00CA0652">
      <w:pPr>
        <w:pStyle w:val="ListeParagraf"/>
        <w:numPr>
          <w:ilvl w:val="1"/>
          <w:numId w:val="34"/>
        </w:numPr>
        <w:jc w:val="both"/>
        <w:rPr>
          <w:rFonts w:cstheme="minorHAnsi"/>
          <w:sz w:val="24"/>
          <w:szCs w:val="24"/>
        </w:rPr>
      </w:pPr>
      <w:r>
        <w:rPr>
          <w:rFonts w:cstheme="minorHAnsi"/>
          <w:sz w:val="24"/>
          <w:szCs w:val="24"/>
        </w:rPr>
        <w:t>İstekli</w:t>
      </w:r>
      <w:r w:rsidRPr="00DF3A54">
        <w:rPr>
          <w:rFonts w:cstheme="minorHAnsi"/>
          <w:sz w:val="24"/>
          <w:szCs w:val="24"/>
        </w:rPr>
        <w:t xml:space="preserve">, belirtilen zamanlama planına uymaz ve İTO’ya karşı edimini süresi içinde hiç veya gereği gibi ifa etmezse, geciken her gün için İTO’ya sözleşme bedelinin %25’i oranında cezai şart ödeyecektir. </w:t>
      </w:r>
    </w:p>
    <w:p w14:paraId="08FE531A" w14:textId="77777777" w:rsidR="00562192" w:rsidRPr="00DF3A54" w:rsidRDefault="00562192" w:rsidP="00CA0652">
      <w:pPr>
        <w:pStyle w:val="ListeParagraf"/>
        <w:numPr>
          <w:ilvl w:val="1"/>
          <w:numId w:val="34"/>
        </w:numPr>
        <w:jc w:val="both"/>
        <w:rPr>
          <w:rFonts w:cstheme="minorHAnsi"/>
          <w:sz w:val="24"/>
          <w:szCs w:val="24"/>
        </w:rPr>
      </w:pPr>
      <w:r w:rsidRPr="00DF3A54">
        <w:rPr>
          <w:rFonts w:cstheme="minorHAnsi"/>
          <w:sz w:val="24"/>
          <w:szCs w:val="24"/>
        </w:rPr>
        <w:t>Şayet zarar daha fazla ise ayrıca İstekli’den talep olunur. İTO’nun cezai şart talep etmesi, ifayı talep etmesini engellemez. İTO’nun cezai şart oranını Sözleşme bedeli gözönüne alınarak arttırma hakkı saklıdır.</w:t>
      </w:r>
    </w:p>
    <w:p w14:paraId="1FC6C551" w14:textId="77777777" w:rsidR="00562192" w:rsidRDefault="00562192" w:rsidP="00CA0652">
      <w:pPr>
        <w:pStyle w:val="ListeParagraf"/>
        <w:numPr>
          <w:ilvl w:val="1"/>
          <w:numId w:val="34"/>
        </w:numPr>
        <w:jc w:val="both"/>
        <w:rPr>
          <w:rFonts w:cstheme="minorHAnsi"/>
          <w:sz w:val="24"/>
          <w:szCs w:val="24"/>
        </w:rPr>
      </w:pPr>
      <w:r w:rsidRPr="007534B1">
        <w:rPr>
          <w:rFonts w:cstheme="minorHAnsi"/>
          <w:sz w:val="24"/>
          <w:szCs w:val="24"/>
        </w:rPr>
        <w:t xml:space="preserve">Her ne şekilde olursa olsun, ihtilaf halinde </w:t>
      </w:r>
      <w:r>
        <w:rPr>
          <w:rFonts w:cstheme="minorHAnsi"/>
          <w:sz w:val="24"/>
          <w:szCs w:val="24"/>
        </w:rPr>
        <w:t>İstekli</w:t>
      </w:r>
      <w:r w:rsidRPr="007534B1">
        <w:rPr>
          <w:rFonts w:cstheme="minorHAnsi"/>
          <w:sz w:val="24"/>
          <w:szCs w:val="24"/>
        </w:rPr>
        <w:t xml:space="preserve"> fuar </w:t>
      </w:r>
      <w:r>
        <w:rPr>
          <w:rFonts w:cstheme="minorHAnsi"/>
          <w:sz w:val="24"/>
          <w:szCs w:val="24"/>
        </w:rPr>
        <w:t>malzemelerinin</w:t>
      </w:r>
      <w:r w:rsidRPr="007534B1">
        <w:rPr>
          <w:rFonts w:cstheme="minorHAnsi"/>
          <w:sz w:val="24"/>
          <w:szCs w:val="24"/>
        </w:rPr>
        <w:t xml:space="preserve"> taşınmasına konu ürünler hakkında hapis hakkı kullanılmayacağını taahhüt eder.</w:t>
      </w:r>
    </w:p>
    <w:p w14:paraId="278C8919" w14:textId="77777777" w:rsidR="00562192" w:rsidRDefault="00562192" w:rsidP="00CA0652">
      <w:pPr>
        <w:pStyle w:val="ListeParagraf"/>
        <w:numPr>
          <w:ilvl w:val="1"/>
          <w:numId w:val="34"/>
        </w:numPr>
        <w:jc w:val="both"/>
        <w:rPr>
          <w:rFonts w:cstheme="minorHAnsi"/>
          <w:sz w:val="24"/>
          <w:szCs w:val="24"/>
        </w:rPr>
      </w:pPr>
      <w:r w:rsidRPr="007534B1">
        <w:rPr>
          <w:rFonts w:cstheme="minorHAnsi"/>
          <w:sz w:val="24"/>
          <w:szCs w:val="24"/>
        </w:rPr>
        <w:lastRenderedPageBreak/>
        <w:t xml:space="preserve">Gecikme dahil her türlü sözleşmeye aykırılık halinde, </w:t>
      </w:r>
      <w:r>
        <w:rPr>
          <w:rFonts w:cstheme="minorHAnsi"/>
          <w:sz w:val="24"/>
          <w:szCs w:val="24"/>
        </w:rPr>
        <w:t>İsteklinin</w:t>
      </w:r>
      <w:r w:rsidRPr="007534B1">
        <w:rPr>
          <w:rFonts w:cstheme="minorHAnsi"/>
          <w:sz w:val="24"/>
          <w:szCs w:val="24"/>
        </w:rPr>
        <w:t xml:space="preserve"> herhangi bir kusuru bulunmasa dahi cezai şart hükmü geçerli olacaktır.</w:t>
      </w:r>
    </w:p>
    <w:p w14:paraId="5574414C" w14:textId="77777777" w:rsidR="00562192" w:rsidRDefault="00562192" w:rsidP="00CA0652">
      <w:pPr>
        <w:pStyle w:val="ListeParagraf"/>
        <w:numPr>
          <w:ilvl w:val="1"/>
          <w:numId w:val="34"/>
        </w:numPr>
        <w:jc w:val="both"/>
        <w:rPr>
          <w:rFonts w:cstheme="minorHAnsi"/>
          <w:sz w:val="24"/>
          <w:szCs w:val="24"/>
        </w:rPr>
      </w:pPr>
      <w:r w:rsidRPr="007534B1">
        <w:rPr>
          <w:rFonts w:cstheme="minorHAnsi"/>
          <w:sz w:val="24"/>
          <w:szCs w:val="24"/>
        </w:rPr>
        <w:t>İTO cezai şartı bakiye alacağından veya teminattan tahsil edebilir. Yeterli olmaması halinde İTO’nun fazlaya ilişkin hakları saklıdır.</w:t>
      </w:r>
    </w:p>
    <w:p w14:paraId="67F9E9CE" w14:textId="77777777" w:rsidR="00562192" w:rsidRDefault="00562192" w:rsidP="00CA0652">
      <w:pPr>
        <w:pStyle w:val="ListeParagraf"/>
        <w:numPr>
          <w:ilvl w:val="1"/>
          <w:numId w:val="34"/>
        </w:numPr>
        <w:jc w:val="both"/>
        <w:rPr>
          <w:rFonts w:cstheme="minorHAnsi"/>
          <w:sz w:val="24"/>
          <w:szCs w:val="24"/>
        </w:rPr>
      </w:pPr>
      <w:r w:rsidRPr="006B2D86">
        <w:rPr>
          <w:rFonts w:cstheme="minorHAnsi"/>
          <w:sz w:val="24"/>
          <w:szCs w:val="24"/>
        </w:rPr>
        <w:t>İstekli, cezai şart oranının fahiş olmadığını ve bu durumdan dolayı İTO’dan hiçbir talepte bulunmamayı kabul, beyan ve taahhüt eder.</w:t>
      </w:r>
    </w:p>
    <w:p w14:paraId="2A51F5CD" w14:textId="11CE4728" w:rsidR="0065300A" w:rsidRDefault="0065300A" w:rsidP="0065300A">
      <w:pPr>
        <w:ind w:left="811" w:hanging="432"/>
        <w:contextualSpacing/>
        <w:jc w:val="both"/>
        <w:rPr>
          <w:rFonts w:cstheme="minorHAnsi"/>
          <w:sz w:val="24"/>
          <w:szCs w:val="24"/>
        </w:rPr>
      </w:pPr>
    </w:p>
    <w:p w14:paraId="5B07A696" w14:textId="77777777" w:rsidR="004C7D93" w:rsidRPr="009E4004" w:rsidRDefault="004C7D93" w:rsidP="00CA0652">
      <w:pPr>
        <w:pStyle w:val="Balk2"/>
        <w:numPr>
          <w:ilvl w:val="0"/>
          <w:numId w:val="36"/>
        </w:numPr>
      </w:pPr>
      <w:bookmarkStart w:id="22" w:name="_Toc137638330"/>
      <w:r w:rsidRPr="0051134C">
        <w:t>MEVZUATA</w:t>
      </w:r>
      <w:r w:rsidRPr="009E4004">
        <w:t xml:space="preserve"> UYGUNLUK</w:t>
      </w:r>
      <w:bookmarkEnd w:id="22"/>
    </w:p>
    <w:p w14:paraId="4F8EBEF4" w14:textId="77777777" w:rsidR="004C7D93" w:rsidRPr="00D11BB5" w:rsidRDefault="004C7D93" w:rsidP="00CA0652">
      <w:pPr>
        <w:pStyle w:val="ListeParagraf"/>
        <w:numPr>
          <w:ilvl w:val="1"/>
          <w:numId w:val="36"/>
        </w:numPr>
        <w:ind w:left="993" w:hanging="716"/>
        <w:jc w:val="both"/>
        <w:rPr>
          <w:rFonts w:cstheme="minorHAnsi"/>
          <w:sz w:val="24"/>
          <w:szCs w:val="24"/>
        </w:rPr>
      </w:pPr>
      <w:r w:rsidRPr="00D11BB5">
        <w:rPr>
          <w:rFonts w:cstheme="minorHAnsi"/>
          <w:sz w:val="24"/>
          <w:szCs w:val="24"/>
        </w:rPr>
        <w:t xml:space="preserve">İlgili bütün bildirimlerin ve </w:t>
      </w:r>
      <w:r>
        <w:rPr>
          <w:rFonts w:cstheme="minorHAnsi"/>
          <w:sz w:val="24"/>
          <w:szCs w:val="24"/>
        </w:rPr>
        <w:t>bütün ödemelerin yapılması da da</w:t>
      </w:r>
      <w:r w:rsidRPr="00D11BB5">
        <w:rPr>
          <w:rFonts w:cstheme="minorHAnsi"/>
          <w:sz w:val="24"/>
          <w:szCs w:val="24"/>
        </w:rPr>
        <w:t>hil olmak üzere İstekli;</w:t>
      </w:r>
    </w:p>
    <w:p w14:paraId="32407726" w14:textId="77777777" w:rsidR="004C7D93" w:rsidRPr="00D11BB5" w:rsidRDefault="004C7D93" w:rsidP="00CA0652">
      <w:pPr>
        <w:pStyle w:val="ListeParagraf"/>
        <w:numPr>
          <w:ilvl w:val="2"/>
          <w:numId w:val="36"/>
        </w:numPr>
        <w:ind w:left="1224"/>
        <w:jc w:val="both"/>
        <w:rPr>
          <w:rFonts w:cstheme="minorHAnsi"/>
          <w:sz w:val="24"/>
          <w:szCs w:val="24"/>
        </w:rPr>
      </w:pPr>
      <w:r w:rsidRPr="00D11BB5">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6E27C4D8" w14:textId="77777777" w:rsidR="004C7D93" w:rsidRPr="00D11BB5" w:rsidRDefault="004C7D93" w:rsidP="00CA0652">
      <w:pPr>
        <w:pStyle w:val="ListeParagraf"/>
        <w:numPr>
          <w:ilvl w:val="2"/>
          <w:numId w:val="36"/>
        </w:numPr>
        <w:ind w:left="1224"/>
        <w:jc w:val="both"/>
        <w:rPr>
          <w:rFonts w:cstheme="minorHAnsi"/>
          <w:sz w:val="24"/>
          <w:szCs w:val="24"/>
        </w:rPr>
      </w:pPr>
      <w:r w:rsidRPr="00D11BB5">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06B77CB9" w14:textId="77777777" w:rsidR="004C7D93" w:rsidRDefault="004C7D93" w:rsidP="00CA0652">
      <w:pPr>
        <w:pStyle w:val="ListeParagraf"/>
        <w:numPr>
          <w:ilvl w:val="2"/>
          <w:numId w:val="36"/>
        </w:numPr>
        <w:ind w:left="1224"/>
        <w:jc w:val="both"/>
        <w:rPr>
          <w:rFonts w:cstheme="minorHAnsi"/>
          <w:sz w:val="24"/>
          <w:szCs w:val="24"/>
        </w:rPr>
      </w:pPr>
      <w:r w:rsidRPr="00D11BB5">
        <w:rPr>
          <w:rFonts w:cstheme="minorHAnsi"/>
          <w:sz w:val="24"/>
          <w:szCs w:val="24"/>
        </w:rPr>
        <w:t xml:space="preserve">Taahhütleri çerçevesinde kusurlu veya </w:t>
      </w:r>
      <w:r>
        <w:rPr>
          <w:rFonts w:cstheme="minorHAnsi"/>
          <w:sz w:val="24"/>
          <w:szCs w:val="24"/>
        </w:rPr>
        <w:t>kurallara</w:t>
      </w:r>
      <w:r w:rsidRPr="00D11BB5">
        <w:rPr>
          <w:rFonts w:cstheme="minorHAnsi"/>
          <w:sz w:val="24"/>
          <w:szCs w:val="24"/>
        </w:rPr>
        <w:t xml:space="preserve"> uygun olmayan </w:t>
      </w:r>
      <w:r>
        <w:rPr>
          <w:rFonts w:cstheme="minorHAnsi"/>
          <w:sz w:val="24"/>
          <w:szCs w:val="24"/>
        </w:rPr>
        <w:t xml:space="preserve">işlem gerçekleştirmesi, </w:t>
      </w:r>
      <w:r w:rsidRPr="00D11BB5">
        <w:rPr>
          <w:rFonts w:cstheme="minorHAnsi"/>
          <w:sz w:val="24"/>
          <w:szCs w:val="24"/>
        </w:rPr>
        <w:t>uygulama yanlışlığı, denetim eksikliği, taahhüdün sözleşme ve şartname hükümlerine uygun olarak yerine getirilmemesi ve benzeri nedenlerle ortaya çıkan zarar ve ziyandan doğrudan sorumludur.</w:t>
      </w:r>
    </w:p>
    <w:p w14:paraId="318C8E8B" w14:textId="78452922" w:rsidR="004C7D93" w:rsidRDefault="004C7D93" w:rsidP="0065300A">
      <w:pPr>
        <w:ind w:left="811" w:hanging="432"/>
        <w:contextualSpacing/>
        <w:jc w:val="both"/>
        <w:rPr>
          <w:rFonts w:cstheme="minorHAnsi"/>
          <w:sz w:val="24"/>
          <w:szCs w:val="24"/>
        </w:rPr>
      </w:pPr>
    </w:p>
    <w:p w14:paraId="1047F7DD" w14:textId="77777777" w:rsidR="004C7D93" w:rsidRPr="006B2D86" w:rsidRDefault="004C7D93" w:rsidP="0065300A">
      <w:pPr>
        <w:ind w:left="811" w:hanging="432"/>
        <w:contextualSpacing/>
        <w:jc w:val="both"/>
        <w:rPr>
          <w:rFonts w:cstheme="minorHAnsi"/>
          <w:sz w:val="24"/>
          <w:szCs w:val="24"/>
        </w:rPr>
      </w:pPr>
    </w:p>
    <w:p w14:paraId="15810843" w14:textId="79912154" w:rsidR="00562192" w:rsidRPr="006B2D86" w:rsidRDefault="00562192" w:rsidP="00CA0652">
      <w:pPr>
        <w:pStyle w:val="Balk2"/>
        <w:numPr>
          <w:ilvl w:val="0"/>
          <w:numId w:val="37"/>
        </w:numPr>
        <w:rPr>
          <w:rFonts w:asciiTheme="minorHAnsi" w:eastAsiaTheme="minorHAnsi" w:hAnsiTheme="minorHAnsi" w:cstheme="minorHAnsi"/>
          <w:b w:val="0"/>
          <w:color w:val="auto"/>
          <w:szCs w:val="24"/>
        </w:rPr>
      </w:pPr>
      <w:bookmarkStart w:id="23" w:name="_Toc214299259"/>
      <w:r w:rsidRPr="006B2D86">
        <w:rPr>
          <w:rFonts w:asciiTheme="minorHAnsi" w:eastAsiaTheme="minorHAnsi" w:hAnsiTheme="minorHAnsi" w:cstheme="minorHAnsi"/>
          <w:b w:val="0"/>
          <w:color w:val="auto"/>
          <w:szCs w:val="24"/>
        </w:rPr>
        <w:t>GİZLİLİK</w:t>
      </w:r>
      <w:r w:rsidR="005D183F">
        <w:rPr>
          <w:rFonts w:asciiTheme="minorHAnsi" w:eastAsiaTheme="minorHAnsi" w:hAnsiTheme="minorHAnsi" w:cstheme="minorHAnsi"/>
          <w:b w:val="0"/>
          <w:color w:val="auto"/>
          <w:szCs w:val="24"/>
        </w:rPr>
        <w:t xml:space="preserve"> VE KİŞİSEL VERİLERİN KORUNMASI</w:t>
      </w:r>
      <w:bookmarkEnd w:id="23"/>
    </w:p>
    <w:p w14:paraId="1226C284" w14:textId="55EDDB88" w:rsidR="00562192" w:rsidRPr="001002CD" w:rsidRDefault="00562192" w:rsidP="00562192">
      <w:pPr>
        <w:ind w:firstLine="360"/>
        <w:jc w:val="both"/>
        <w:rPr>
          <w:rFonts w:cstheme="minorHAnsi"/>
          <w:sz w:val="24"/>
          <w:szCs w:val="24"/>
        </w:rPr>
      </w:pPr>
      <w:r w:rsidRPr="006B2D86">
        <w:rPr>
          <w:rFonts w:cstheme="minorHAnsi"/>
          <w:sz w:val="24"/>
          <w:szCs w:val="24"/>
        </w:rPr>
        <w:t>20.1</w:t>
      </w:r>
      <w:r w:rsidRPr="006B2D86">
        <w:rPr>
          <w:rFonts w:cstheme="minorHAnsi"/>
          <w:sz w:val="24"/>
          <w:szCs w:val="24"/>
        </w:rPr>
        <w:tab/>
        <w:t>İstekli işbu Şartnamenin/Sözleşmenin ifa</w:t>
      </w:r>
      <w:r w:rsidR="005D183F">
        <w:rPr>
          <w:rFonts w:cstheme="minorHAnsi"/>
          <w:sz w:val="24"/>
          <w:szCs w:val="24"/>
        </w:rPr>
        <w:t>sı sırasında edinmiş olduğu her</w:t>
      </w:r>
      <w:r w:rsidRPr="006B2D86">
        <w:rPr>
          <w:rFonts w:cstheme="minorHAnsi"/>
          <w:sz w:val="24"/>
          <w:szCs w:val="24"/>
        </w:rPr>
        <w:t xml:space="preserve"> türlü</w:t>
      </w:r>
      <w:r w:rsidR="005D183F">
        <w:rPr>
          <w:rFonts w:cstheme="minorHAnsi"/>
          <w:sz w:val="24"/>
          <w:szCs w:val="24"/>
        </w:rPr>
        <w:t xml:space="preserve">  bilginin </w:t>
      </w:r>
      <w:r w:rsidRPr="006B2D86">
        <w:rPr>
          <w:rFonts w:cstheme="minorHAnsi"/>
          <w:sz w:val="24"/>
          <w:szCs w:val="24"/>
        </w:rPr>
        <w:t>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74010310" w14:textId="77777777" w:rsidR="00562192" w:rsidRPr="00902F33" w:rsidRDefault="00562192" w:rsidP="00562192">
      <w:pPr>
        <w:ind w:left="277"/>
        <w:jc w:val="both"/>
        <w:rPr>
          <w:rFonts w:cstheme="minorHAnsi"/>
          <w:sz w:val="24"/>
          <w:szCs w:val="24"/>
        </w:rPr>
      </w:pPr>
    </w:p>
    <w:p w14:paraId="65DF7718" w14:textId="77777777" w:rsidR="00562192" w:rsidRPr="001002CD" w:rsidRDefault="00562192" w:rsidP="00562192">
      <w:pPr>
        <w:jc w:val="both"/>
        <w:rPr>
          <w:rFonts w:cstheme="minorHAnsi"/>
          <w:sz w:val="24"/>
          <w:szCs w:val="24"/>
        </w:rPr>
      </w:pPr>
      <w:r>
        <w:rPr>
          <w:rFonts w:cstheme="minorHAnsi"/>
          <w:sz w:val="24"/>
          <w:szCs w:val="24"/>
        </w:rPr>
        <w:t>20.2</w:t>
      </w:r>
      <w:r>
        <w:rPr>
          <w:rFonts w:cstheme="minorHAnsi"/>
          <w:sz w:val="24"/>
          <w:szCs w:val="24"/>
        </w:rPr>
        <w:tab/>
      </w:r>
      <w:r w:rsidRPr="001002CD">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670F2918" w14:textId="0C589DCF" w:rsidR="00AF4FC3" w:rsidRDefault="00AF4FC3" w:rsidP="00AF4FC3">
      <w:pPr>
        <w:pStyle w:val="ListeParagraf"/>
        <w:ind w:left="788"/>
        <w:jc w:val="both"/>
        <w:rPr>
          <w:rFonts w:cstheme="minorHAnsi"/>
          <w:sz w:val="24"/>
          <w:szCs w:val="24"/>
        </w:rPr>
      </w:pPr>
    </w:p>
    <w:p w14:paraId="5760AA83" w14:textId="77777777" w:rsidR="00562192" w:rsidRPr="006B2D86" w:rsidRDefault="00562192" w:rsidP="00CA0652">
      <w:pPr>
        <w:pStyle w:val="Balk2"/>
        <w:numPr>
          <w:ilvl w:val="0"/>
          <w:numId w:val="37"/>
        </w:numPr>
        <w:rPr>
          <w:rFonts w:asciiTheme="minorHAnsi" w:eastAsiaTheme="minorHAnsi" w:hAnsiTheme="minorHAnsi" w:cstheme="minorHAnsi"/>
          <w:b w:val="0"/>
          <w:color w:val="auto"/>
          <w:szCs w:val="24"/>
        </w:rPr>
      </w:pPr>
      <w:bookmarkStart w:id="24" w:name="_Toc214299260"/>
      <w:r w:rsidRPr="006B2D86">
        <w:rPr>
          <w:rFonts w:asciiTheme="minorHAnsi" w:eastAsiaTheme="minorHAnsi" w:hAnsiTheme="minorHAnsi" w:cstheme="minorHAnsi"/>
          <w:b w:val="0"/>
          <w:color w:val="auto"/>
          <w:szCs w:val="24"/>
        </w:rPr>
        <w:t>ANLAŞMAZLIKLARIN ÇÖZÜMÜ</w:t>
      </w:r>
      <w:bookmarkEnd w:id="24"/>
    </w:p>
    <w:p w14:paraId="327A375C" w14:textId="77777777" w:rsidR="00562192" w:rsidRDefault="00562192" w:rsidP="00562192">
      <w:pPr>
        <w:jc w:val="both"/>
        <w:rPr>
          <w:rFonts w:cstheme="minorHAnsi"/>
          <w:sz w:val="24"/>
          <w:szCs w:val="24"/>
        </w:rPr>
      </w:pPr>
      <w:r w:rsidRPr="007E56B3">
        <w:rPr>
          <w:rFonts w:cstheme="minorHAnsi"/>
          <w:sz w:val="24"/>
          <w:szCs w:val="24"/>
        </w:rPr>
        <w:t>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r>
        <w:rPr>
          <w:rFonts w:cstheme="minorHAnsi"/>
          <w:sz w:val="24"/>
          <w:szCs w:val="24"/>
        </w:rPr>
        <w:t xml:space="preserve"> Yargılama dili Türkçe’dir.</w:t>
      </w:r>
    </w:p>
    <w:p w14:paraId="15AAA11C" w14:textId="77777777" w:rsidR="00562192" w:rsidRPr="007E56B3" w:rsidRDefault="00562192" w:rsidP="00562192">
      <w:pPr>
        <w:jc w:val="both"/>
        <w:rPr>
          <w:rFonts w:cstheme="minorHAnsi"/>
          <w:sz w:val="24"/>
          <w:szCs w:val="24"/>
        </w:rPr>
      </w:pPr>
    </w:p>
    <w:p w14:paraId="243543C6" w14:textId="77777777" w:rsidR="006C128F" w:rsidRPr="006B2D86" w:rsidRDefault="00D11BB5" w:rsidP="00CA0652">
      <w:pPr>
        <w:pStyle w:val="Balk2"/>
        <w:numPr>
          <w:ilvl w:val="0"/>
          <w:numId w:val="37"/>
        </w:numPr>
        <w:rPr>
          <w:rFonts w:asciiTheme="minorHAnsi" w:eastAsiaTheme="minorHAnsi" w:hAnsiTheme="minorHAnsi" w:cstheme="minorHAnsi"/>
          <w:b w:val="0"/>
          <w:color w:val="auto"/>
          <w:szCs w:val="24"/>
        </w:rPr>
      </w:pPr>
      <w:bookmarkStart w:id="25" w:name="_Toc45540979"/>
      <w:bookmarkStart w:id="26" w:name="_Toc214299261"/>
      <w:r w:rsidRPr="006B2D86">
        <w:rPr>
          <w:rFonts w:asciiTheme="minorHAnsi" w:eastAsiaTheme="minorHAnsi" w:hAnsiTheme="minorHAnsi" w:cstheme="minorHAnsi"/>
          <w:b w:val="0"/>
          <w:color w:val="auto"/>
          <w:szCs w:val="24"/>
        </w:rPr>
        <w:t>FİYATLANDIRMA</w:t>
      </w:r>
      <w:bookmarkEnd w:id="25"/>
      <w:bookmarkEnd w:id="26"/>
    </w:p>
    <w:p w14:paraId="6188677E" w14:textId="22441BB8" w:rsidR="0051134C" w:rsidRDefault="0051134C" w:rsidP="00CA0652">
      <w:pPr>
        <w:numPr>
          <w:ilvl w:val="1"/>
          <w:numId w:val="37"/>
        </w:numPr>
        <w:ind w:left="567" w:hanging="425"/>
        <w:contextualSpacing/>
        <w:jc w:val="both"/>
        <w:rPr>
          <w:rFonts w:cstheme="minorHAnsi"/>
          <w:sz w:val="24"/>
          <w:szCs w:val="24"/>
        </w:rPr>
      </w:pPr>
      <w:r>
        <w:rPr>
          <w:rFonts w:cstheme="minorHAnsi"/>
          <w:sz w:val="24"/>
          <w:szCs w:val="24"/>
        </w:rPr>
        <w:t>Ş</w:t>
      </w:r>
      <w:r w:rsidRPr="00D11BB5">
        <w:rPr>
          <w:rFonts w:cstheme="minorHAnsi"/>
          <w:sz w:val="24"/>
          <w:szCs w:val="24"/>
        </w:rPr>
        <w:t>artnamede yazılan işlerin tüm</w:t>
      </w:r>
      <w:r>
        <w:rPr>
          <w:rFonts w:cstheme="minorHAnsi"/>
          <w:sz w:val="24"/>
          <w:szCs w:val="24"/>
        </w:rPr>
        <w:t>ü teklife konu olacak, İstekli i</w:t>
      </w:r>
      <w:r w:rsidRPr="00D11BB5">
        <w:rPr>
          <w:rFonts w:cstheme="minorHAnsi"/>
          <w:sz w:val="24"/>
          <w:szCs w:val="24"/>
        </w:rPr>
        <w:t xml:space="preserve">lgili maddeleri dikkate </w:t>
      </w:r>
      <w:r>
        <w:rPr>
          <w:rFonts w:cstheme="minorHAnsi"/>
          <w:sz w:val="24"/>
          <w:szCs w:val="24"/>
        </w:rPr>
        <w:t>alacaktır. Göz önünde bulundurulmayan ve maliyet görülecek hususlar İstekli tarafından ayrı olarak belirtilmek zorundadır.</w:t>
      </w:r>
    </w:p>
    <w:p w14:paraId="29E83624" w14:textId="253254F5" w:rsidR="0065300A" w:rsidRDefault="0065300A" w:rsidP="00DA5CFC">
      <w:pPr>
        <w:ind w:left="567"/>
        <w:contextualSpacing/>
        <w:jc w:val="both"/>
        <w:rPr>
          <w:rFonts w:cstheme="minorHAnsi"/>
          <w:sz w:val="24"/>
          <w:szCs w:val="24"/>
        </w:rPr>
      </w:pPr>
    </w:p>
    <w:p w14:paraId="16F1F095" w14:textId="5AA732BC" w:rsidR="00CA0652" w:rsidRDefault="00CA0652" w:rsidP="00DA5CFC">
      <w:pPr>
        <w:ind w:left="567"/>
        <w:contextualSpacing/>
        <w:jc w:val="both"/>
        <w:rPr>
          <w:rFonts w:cstheme="minorHAnsi"/>
          <w:sz w:val="24"/>
          <w:szCs w:val="24"/>
        </w:rPr>
      </w:pPr>
    </w:p>
    <w:p w14:paraId="5B522F63" w14:textId="77777777" w:rsidR="00CA0652" w:rsidRDefault="00CA0652" w:rsidP="00DA5CFC">
      <w:pPr>
        <w:ind w:left="567"/>
        <w:contextualSpacing/>
        <w:jc w:val="both"/>
        <w:rPr>
          <w:rFonts w:cstheme="minorHAnsi"/>
          <w:sz w:val="24"/>
          <w:szCs w:val="24"/>
        </w:rPr>
      </w:pPr>
    </w:p>
    <w:p w14:paraId="78639EE5" w14:textId="136343E7" w:rsidR="009A3B75" w:rsidRPr="002B29AA" w:rsidRDefault="009A3B75" w:rsidP="009A3B75">
      <w:pPr>
        <w:ind w:firstLine="708"/>
        <w:jc w:val="both"/>
        <w:rPr>
          <w:rFonts w:cstheme="minorHAnsi"/>
          <w:sz w:val="24"/>
          <w:szCs w:val="24"/>
        </w:rPr>
      </w:pPr>
      <w:r w:rsidRPr="002B29AA">
        <w:rPr>
          <w:rFonts w:cstheme="minorHAnsi"/>
          <w:sz w:val="24"/>
          <w:szCs w:val="24"/>
        </w:rPr>
        <w:t>GİDİŞ: İstanbul-</w:t>
      </w:r>
      <w:r w:rsidR="00063E4D">
        <w:rPr>
          <w:rFonts w:cstheme="minorHAnsi"/>
          <w:sz w:val="24"/>
          <w:szCs w:val="24"/>
        </w:rPr>
        <w:t xml:space="preserve"> Montreal</w:t>
      </w:r>
      <w:r w:rsidR="00CF4210">
        <w:rPr>
          <w:rFonts w:cstheme="minorHAnsi"/>
          <w:sz w:val="24"/>
          <w:szCs w:val="24"/>
        </w:rPr>
        <w:t xml:space="preserve"> </w:t>
      </w:r>
      <w:r w:rsidRPr="002B29AA">
        <w:rPr>
          <w:rFonts w:cstheme="minorHAnsi"/>
          <w:sz w:val="24"/>
          <w:szCs w:val="24"/>
        </w:rPr>
        <w:t xml:space="preserve">güzergahında; </w:t>
      </w:r>
    </w:p>
    <w:p w14:paraId="20D3B7D8" w14:textId="155CEE6F" w:rsidR="009A3B75" w:rsidRPr="0051134C" w:rsidRDefault="009A3B75" w:rsidP="009A3B75">
      <w:pPr>
        <w:pStyle w:val="ListeParagraf"/>
        <w:numPr>
          <w:ilvl w:val="0"/>
          <w:numId w:val="22"/>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 xml:space="preserve">genel kargo, dondurulmuş ve soğutulmuş ürünlerin parsiyel </w:t>
      </w:r>
      <w:r w:rsidRPr="0051134C">
        <w:rPr>
          <w:rFonts w:cstheme="minorHAnsi"/>
          <w:sz w:val="24"/>
          <w:szCs w:val="24"/>
        </w:rPr>
        <w:t>taşıma, gümrükleme, lojistik ve diğer hizmetler dahil</w:t>
      </w:r>
    </w:p>
    <w:p w14:paraId="6CE85175" w14:textId="77777777" w:rsidR="009A3B75" w:rsidRDefault="009A3B75" w:rsidP="009A3B75">
      <w:pPr>
        <w:ind w:firstLine="708"/>
        <w:jc w:val="both"/>
        <w:rPr>
          <w:rFonts w:cstheme="minorHAnsi"/>
          <w:sz w:val="24"/>
          <w:szCs w:val="24"/>
        </w:rPr>
      </w:pPr>
    </w:p>
    <w:p w14:paraId="7540AEA9" w14:textId="7D72BDEC" w:rsidR="009A3B75" w:rsidRPr="000E058C" w:rsidRDefault="009A3B75" w:rsidP="009A3B75">
      <w:pPr>
        <w:ind w:firstLine="708"/>
        <w:jc w:val="both"/>
        <w:rPr>
          <w:rFonts w:cstheme="minorHAnsi"/>
          <w:sz w:val="24"/>
          <w:szCs w:val="24"/>
        </w:rPr>
      </w:pPr>
      <w:r w:rsidRPr="000E058C">
        <w:rPr>
          <w:rFonts w:cstheme="minorHAnsi"/>
          <w:sz w:val="24"/>
          <w:szCs w:val="24"/>
        </w:rPr>
        <w:t xml:space="preserve">DÖNÜŞ: </w:t>
      </w:r>
      <w:r w:rsidR="00063E4D">
        <w:rPr>
          <w:rFonts w:cstheme="minorHAnsi"/>
          <w:sz w:val="24"/>
          <w:szCs w:val="24"/>
        </w:rPr>
        <w:t>Montreal</w:t>
      </w:r>
      <w:r w:rsidR="00CF4210">
        <w:rPr>
          <w:rFonts w:cstheme="minorHAnsi"/>
          <w:sz w:val="24"/>
          <w:szCs w:val="24"/>
        </w:rPr>
        <w:t xml:space="preserve"> </w:t>
      </w:r>
      <w:r w:rsidRPr="000E058C">
        <w:rPr>
          <w:rFonts w:cstheme="minorHAnsi"/>
          <w:sz w:val="24"/>
          <w:szCs w:val="24"/>
        </w:rPr>
        <w:t xml:space="preserve">- İstanbul güzergahında; </w:t>
      </w:r>
    </w:p>
    <w:p w14:paraId="4D797764" w14:textId="03D64DB3" w:rsidR="009A3B75" w:rsidRPr="000E058C" w:rsidRDefault="00CF4210" w:rsidP="009A3B75">
      <w:pPr>
        <w:pStyle w:val="ListeParagraf"/>
        <w:numPr>
          <w:ilvl w:val="0"/>
          <w:numId w:val="22"/>
        </w:numPr>
        <w:ind w:left="1701"/>
        <w:jc w:val="both"/>
        <w:rPr>
          <w:rFonts w:cstheme="minorHAnsi"/>
          <w:sz w:val="24"/>
          <w:szCs w:val="24"/>
        </w:rPr>
      </w:pPr>
      <w:r>
        <w:rPr>
          <w:rFonts w:cstheme="minorHAnsi"/>
          <w:sz w:val="24"/>
          <w:szCs w:val="24"/>
        </w:rPr>
        <w:t xml:space="preserve">Havayolu </w:t>
      </w:r>
      <w:r w:rsidR="009A3B75">
        <w:rPr>
          <w:rFonts w:cstheme="minorHAnsi"/>
          <w:sz w:val="24"/>
          <w:szCs w:val="24"/>
        </w:rPr>
        <w:t>parsiyel taşıma,</w:t>
      </w:r>
      <w:r w:rsidR="009A3B75" w:rsidRPr="000E058C">
        <w:rPr>
          <w:rFonts w:cstheme="minorHAnsi"/>
          <w:sz w:val="24"/>
          <w:szCs w:val="24"/>
        </w:rPr>
        <w:t xml:space="preserve"> gümrükleme</w:t>
      </w:r>
      <w:r w:rsidR="009A3B75">
        <w:rPr>
          <w:rFonts w:cstheme="minorHAnsi"/>
          <w:sz w:val="24"/>
          <w:szCs w:val="24"/>
        </w:rPr>
        <w:t>,</w:t>
      </w:r>
      <w:r w:rsidR="009A3B75" w:rsidRPr="000E058C">
        <w:rPr>
          <w:rFonts w:cstheme="minorHAnsi"/>
          <w:sz w:val="24"/>
          <w:szCs w:val="24"/>
        </w:rPr>
        <w:t xml:space="preserve"> lojistik </w:t>
      </w:r>
      <w:r w:rsidR="009A3B75">
        <w:rPr>
          <w:rFonts w:cstheme="minorHAnsi"/>
          <w:sz w:val="24"/>
          <w:szCs w:val="24"/>
        </w:rPr>
        <w:t>ve diğer hizmetler dahil</w:t>
      </w:r>
    </w:p>
    <w:p w14:paraId="2C41EA15" w14:textId="77777777" w:rsidR="007B36FA" w:rsidRDefault="007B36FA" w:rsidP="009A3B75">
      <w:pPr>
        <w:ind w:firstLine="360"/>
        <w:jc w:val="both"/>
        <w:rPr>
          <w:rFonts w:cstheme="minorHAnsi"/>
          <w:sz w:val="24"/>
          <w:szCs w:val="24"/>
        </w:rPr>
      </w:pPr>
    </w:p>
    <w:p w14:paraId="47E603AE" w14:textId="51B1C791" w:rsidR="009A3B75" w:rsidRDefault="009A3B75" w:rsidP="009A3B75">
      <w:pPr>
        <w:ind w:firstLine="360"/>
        <w:jc w:val="both"/>
        <w:rPr>
          <w:rFonts w:cstheme="minorHAnsi"/>
          <w:sz w:val="24"/>
          <w:szCs w:val="24"/>
        </w:rPr>
      </w:pPr>
      <w:r>
        <w:rPr>
          <w:rFonts w:cstheme="minorHAnsi"/>
          <w:sz w:val="24"/>
          <w:szCs w:val="24"/>
        </w:rPr>
        <w:t>beher kg bedelinin belirtilmesi gerekmektedir.</w:t>
      </w:r>
    </w:p>
    <w:p w14:paraId="0B655DB2" w14:textId="4AC8398C" w:rsidR="009A3B75" w:rsidRDefault="009A3B75" w:rsidP="000D40B0">
      <w:pPr>
        <w:ind w:firstLine="360"/>
        <w:jc w:val="both"/>
        <w:rPr>
          <w:rFonts w:cstheme="minorHAnsi"/>
          <w:sz w:val="24"/>
          <w:szCs w:val="24"/>
        </w:rPr>
      </w:pPr>
    </w:p>
    <w:p w14:paraId="6FAF71D8" w14:textId="77777777" w:rsidR="0051134C" w:rsidRPr="0051134C" w:rsidRDefault="0051134C" w:rsidP="00CA0652">
      <w:pPr>
        <w:numPr>
          <w:ilvl w:val="1"/>
          <w:numId w:val="37"/>
        </w:numPr>
        <w:ind w:left="567" w:hanging="425"/>
        <w:contextualSpacing/>
        <w:jc w:val="both"/>
        <w:rPr>
          <w:rFonts w:cstheme="minorHAnsi"/>
          <w:sz w:val="24"/>
          <w:szCs w:val="24"/>
        </w:rPr>
      </w:pPr>
      <w:r w:rsidRPr="0051134C">
        <w:rPr>
          <w:rFonts w:cstheme="minorHAnsi"/>
          <w:sz w:val="24"/>
          <w:szCs w:val="24"/>
        </w:rPr>
        <w:t>İstekliler ekli Teklif Tabloları üzerinde her bir iş kalemi için birim fiyatları belirteceklerdir.</w:t>
      </w:r>
    </w:p>
    <w:p w14:paraId="38AF617B" w14:textId="77777777" w:rsidR="0051134C" w:rsidRPr="0051134C" w:rsidRDefault="0051134C" w:rsidP="00CA0652">
      <w:pPr>
        <w:numPr>
          <w:ilvl w:val="1"/>
          <w:numId w:val="37"/>
        </w:numPr>
        <w:ind w:left="567" w:hanging="425"/>
        <w:contextualSpacing/>
        <w:jc w:val="both"/>
        <w:rPr>
          <w:rFonts w:cstheme="minorHAnsi"/>
          <w:sz w:val="24"/>
          <w:szCs w:val="24"/>
        </w:rPr>
      </w:pPr>
      <w:r w:rsidRPr="0051134C">
        <w:rPr>
          <w:rFonts w:cstheme="minorHAnsi"/>
          <w:sz w:val="24"/>
          <w:szCs w:val="24"/>
        </w:rPr>
        <w:t>Daha sonra ekli Örnek Teklif Tablosu’nda belirtildiği şekilde hesaplama yaparak her bir iş kalemine ait toplam tekliflerini sunacaktır.</w:t>
      </w:r>
    </w:p>
    <w:p w14:paraId="3B3B88D2" w14:textId="7C820F2F" w:rsidR="0051134C" w:rsidRDefault="0051134C" w:rsidP="00CA0652">
      <w:pPr>
        <w:numPr>
          <w:ilvl w:val="1"/>
          <w:numId w:val="37"/>
        </w:numPr>
        <w:ind w:left="567" w:hanging="425"/>
        <w:contextualSpacing/>
        <w:jc w:val="both"/>
        <w:rPr>
          <w:rFonts w:cstheme="minorHAnsi"/>
          <w:sz w:val="24"/>
          <w:szCs w:val="24"/>
        </w:rPr>
      </w:pPr>
      <w:r w:rsidRPr="0051134C">
        <w:rPr>
          <w:rFonts w:cstheme="minorHAnsi"/>
          <w:sz w:val="24"/>
          <w:szCs w:val="24"/>
        </w:rPr>
        <w:t>İTO söz konusu işlerde artırma veya azaltma, birim olarak işleri ayırma hakkını saklı tutar. Artış ve azalış oranları sözleşmede belirtilir birim fiyatı değiştirmez.</w:t>
      </w:r>
    </w:p>
    <w:p w14:paraId="49B7282A" w14:textId="77777777" w:rsidR="005D183F" w:rsidRPr="0051134C" w:rsidRDefault="005D183F" w:rsidP="0065300A">
      <w:pPr>
        <w:ind w:left="567"/>
        <w:contextualSpacing/>
        <w:jc w:val="both"/>
        <w:rPr>
          <w:rFonts w:cstheme="minorHAnsi"/>
          <w:sz w:val="24"/>
          <w:szCs w:val="24"/>
        </w:rPr>
      </w:pPr>
    </w:p>
    <w:p w14:paraId="69E50695" w14:textId="77777777" w:rsidR="000D40B0" w:rsidRPr="006B2D86" w:rsidRDefault="000D40B0" w:rsidP="00CA0652">
      <w:pPr>
        <w:pStyle w:val="Balk2"/>
        <w:numPr>
          <w:ilvl w:val="0"/>
          <w:numId w:val="37"/>
        </w:numPr>
        <w:rPr>
          <w:rFonts w:asciiTheme="minorHAnsi" w:eastAsiaTheme="minorHAnsi" w:hAnsiTheme="minorHAnsi" w:cstheme="minorHAnsi"/>
          <w:b w:val="0"/>
          <w:color w:val="auto"/>
          <w:szCs w:val="24"/>
        </w:rPr>
      </w:pPr>
      <w:bookmarkStart w:id="27" w:name="_Toc45540980"/>
      <w:bookmarkStart w:id="28" w:name="_Toc214299262"/>
      <w:r w:rsidRPr="006B2D86">
        <w:rPr>
          <w:rFonts w:asciiTheme="minorHAnsi" w:eastAsiaTheme="minorHAnsi" w:hAnsiTheme="minorHAnsi" w:cstheme="minorHAnsi"/>
          <w:b w:val="0"/>
          <w:color w:val="auto"/>
          <w:szCs w:val="24"/>
        </w:rPr>
        <w:t>ÖDEME</w:t>
      </w:r>
      <w:bookmarkEnd w:id="27"/>
      <w:bookmarkEnd w:id="28"/>
    </w:p>
    <w:p w14:paraId="53B12DC6" w14:textId="77777777" w:rsidR="0051134C" w:rsidRPr="0051134C" w:rsidRDefault="0051134C" w:rsidP="00CA0652">
      <w:pPr>
        <w:numPr>
          <w:ilvl w:val="1"/>
          <w:numId w:val="37"/>
        </w:numPr>
        <w:ind w:left="792"/>
        <w:contextualSpacing/>
        <w:jc w:val="both"/>
        <w:rPr>
          <w:rFonts w:cstheme="minorHAnsi"/>
          <w:sz w:val="24"/>
          <w:szCs w:val="24"/>
        </w:rPr>
      </w:pPr>
      <w:r w:rsidRPr="0051134C">
        <w:rPr>
          <w:rFonts w:cstheme="minorHAnsi"/>
          <w:sz w:val="24"/>
          <w:szCs w:val="24"/>
        </w:rPr>
        <w:t>Şartnamede yer alan işler karşılığı sunulan hizmetin/işin bedelinin</w:t>
      </w:r>
    </w:p>
    <w:p w14:paraId="4F35F1A6" w14:textId="77777777" w:rsidR="0051134C" w:rsidRPr="0051134C" w:rsidRDefault="0051134C" w:rsidP="0051134C">
      <w:pPr>
        <w:numPr>
          <w:ilvl w:val="0"/>
          <w:numId w:val="21"/>
        </w:numPr>
        <w:contextualSpacing/>
        <w:jc w:val="both"/>
        <w:rPr>
          <w:rFonts w:cstheme="minorHAnsi"/>
          <w:sz w:val="24"/>
          <w:szCs w:val="24"/>
        </w:rPr>
      </w:pPr>
      <w:r w:rsidRPr="006B2D86">
        <w:rPr>
          <w:rFonts w:cstheme="minorHAnsi"/>
          <w:sz w:val="24"/>
          <w:szCs w:val="24"/>
        </w:rPr>
        <w:t xml:space="preserve">% 25’i </w:t>
      </w:r>
      <w:r w:rsidRPr="006B2D86">
        <w:rPr>
          <w:rFonts w:cstheme="minorHAnsi"/>
          <w:sz w:val="24"/>
          <w:szCs w:val="24"/>
        </w:rPr>
        <w:tab/>
        <w:t>ürünlerin Türkiye gümrük işlemleri sonuçlandırılarak, gidiş nakliye organizasyonu başladığında,</w:t>
      </w:r>
    </w:p>
    <w:p w14:paraId="63845CA5" w14:textId="77777777" w:rsidR="0051134C" w:rsidRPr="0051134C" w:rsidRDefault="0051134C" w:rsidP="0051134C">
      <w:pPr>
        <w:numPr>
          <w:ilvl w:val="0"/>
          <w:numId w:val="21"/>
        </w:numPr>
        <w:contextualSpacing/>
        <w:jc w:val="both"/>
        <w:rPr>
          <w:rFonts w:cstheme="minorHAnsi"/>
          <w:sz w:val="24"/>
          <w:szCs w:val="24"/>
        </w:rPr>
      </w:pPr>
      <w:r w:rsidRPr="006B2D86">
        <w:rPr>
          <w:rFonts w:cstheme="minorHAnsi"/>
          <w:sz w:val="24"/>
          <w:szCs w:val="24"/>
        </w:rPr>
        <w:t xml:space="preserve">% 25’i </w:t>
      </w:r>
      <w:r w:rsidRPr="006B2D86">
        <w:rPr>
          <w:rFonts w:cstheme="minorHAnsi"/>
          <w:sz w:val="24"/>
          <w:szCs w:val="24"/>
        </w:rPr>
        <w:tab/>
        <w:t>ürünlerin fuar alanındaki firma standlarına teslim edildiğinde,</w:t>
      </w:r>
    </w:p>
    <w:p w14:paraId="67E322FF" w14:textId="77777777" w:rsidR="0051134C" w:rsidRPr="0051134C" w:rsidRDefault="0051134C" w:rsidP="0051134C">
      <w:pPr>
        <w:numPr>
          <w:ilvl w:val="0"/>
          <w:numId w:val="21"/>
        </w:numPr>
        <w:contextualSpacing/>
        <w:jc w:val="both"/>
        <w:rPr>
          <w:rFonts w:cstheme="minorHAnsi"/>
          <w:sz w:val="24"/>
          <w:szCs w:val="24"/>
        </w:rPr>
      </w:pPr>
      <w:r w:rsidRPr="006B2D86">
        <w:rPr>
          <w:rFonts w:cstheme="minorHAnsi"/>
          <w:sz w:val="24"/>
          <w:szCs w:val="24"/>
        </w:rPr>
        <w:t>% 50’si ürünlerin dönüş nakliye organizasyonu bitirilerek geri getirilen ürünlerin ilgili firmalara teslim edilmesini müteakiben fatura edilmek suretiyle gerçekleştirilecektir.</w:t>
      </w:r>
    </w:p>
    <w:p w14:paraId="19C9AEE9" w14:textId="77777777" w:rsidR="00AB651E" w:rsidRDefault="0051134C" w:rsidP="00CA0652">
      <w:pPr>
        <w:pStyle w:val="ListeParagraf"/>
        <w:numPr>
          <w:ilvl w:val="1"/>
          <w:numId w:val="37"/>
        </w:numPr>
        <w:ind w:left="709"/>
        <w:jc w:val="both"/>
        <w:rPr>
          <w:rFonts w:cstheme="minorHAnsi"/>
          <w:sz w:val="24"/>
          <w:szCs w:val="24"/>
        </w:rPr>
      </w:pPr>
      <w:r w:rsidRPr="0051134C">
        <w:rPr>
          <w:rFonts w:cstheme="minorHAnsi"/>
          <w:sz w:val="24"/>
          <w:szCs w:val="24"/>
        </w:rPr>
        <w:t>Ödemelerin tamamı Türk Lirası (TL) veya yabancı para birimi cinsinden banka havalesi olarak yapılacaktır.</w:t>
      </w:r>
    </w:p>
    <w:p w14:paraId="57B9BC84" w14:textId="77777777" w:rsidR="004C7D93" w:rsidRDefault="004C7D93">
      <w:pPr>
        <w:rPr>
          <w:rFonts w:cstheme="minorHAnsi"/>
          <w:sz w:val="24"/>
          <w:szCs w:val="24"/>
        </w:rPr>
      </w:pPr>
      <w:r>
        <w:rPr>
          <w:rFonts w:cstheme="minorHAnsi"/>
          <w:sz w:val="24"/>
          <w:szCs w:val="24"/>
        </w:rPr>
        <w:br w:type="page"/>
      </w:r>
    </w:p>
    <w:p w14:paraId="67BEF323" w14:textId="61320A15" w:rsidR="00D11BB5" w:rsidRPr="00D11BB5" w:rsidRDefault="00D11BB5" w:rsidP="0057001B">
      <w:pPr>
        <w:jc w:val="both"/>
        <w:rPr>
          <w:rFonts w:cstheme="minorHAnsi"/>
          <w:sz w:val="24"/>
          <w:szCs w:val="24"/>
        </w:rPr>
      </w:pPr>
      <w:r w:rsidRPr="00D11BB5">
        <w:rPr>
          <w:rFonts w:cstheme="minorHAnsi"/>
          <w:sz w:val="24"/>
          <w:szCs w:val="24"/>
        </w:rPr>
        <w:lastRenderedPageBreak/>
        <w:t>EK:1A</w:t>
      </w:r>
    </w:p>
    <w:p w14:paraId="23827882" w14:textId="77777777" w:rsidR="00D11BB5" w:rsidRPr="00D11BB5" w:rsidRDefault="00D11BB5" w:rsidP="0057001B">
      <w:pPr>
        <w:jc w:val="both"/>
        <w:rPr>
          <w:rFonts w:cstheme="minorHAnsi"/>
          <w:sz w:val="24"/>
          <w:szCs w:val="24"/>
        </w:rPr>
      </w:pPr>
    </w:p>
    <w:p w14:paraId="5F55D131" w14:textId="77777777" w:rsidR="00D11BB5" w:rsidRPr="00D11BB5" w:rsidRDefault="00D11BB5" w:rsidP="0057001B">
      <w:pPr>
        <w:jc w:val="both"/>
        <w:rPr>
          <w:rFonts w:cstheme="minorHAnsi"/>
          <w:sz w:val="24"/>
          <w:szCs w:val="24"/>
        </w:rPr>
      </w:pPr>
      <w:r w:rsidRPr="00D11BB5">
        <w:rPr>
          <w:rFonts w:cstheme="minorHAnsi"/>
          <w:sz w:val="24"/>
          <w:szCs w:val="24"/>
        </w:rPr>
        <w:t>TEKLİF MEKTUBU (ÖRNEK)</w:t>
      </w:r>
    </w:p>
    <w:p w14:paraId="7A4726F4" w14:textId="77777777" w:rsidR="00D11BB5" w:rsidRPr="00D11BB5" w:rsidRDefault="00D11BB5" w:rsidP="0057001B">
      <w:pPr>
        <w:jc w:val="both"/>
        <w:rPr>
          <w:rFonts w:cstheme="minorHAnsi"/>
          <w:sz w:val="24"/>
          <w:szCs w:val="24"/>
        </w:rPr>
      </w:pPr>
    </w:p>
    <w:p w14:paraId="16AE5CE6" w14:textId="77777777" w:rsidR="00D11BB5" w:rsidRPr="00D11BB5" w:rsidRDefault="00D11BB5" w:rsidP="006C128F">
      <w:pPr>
        <w:jc w:val="center"/>
        <w:rPr>
          <w:rFonts w:cstheme="minorHAnsi"/>
          <w:sz w:val="24"/>
          <w:szCs w:val="24"/>
        </w:rPr>
      </w:pPr>
      <w:r w:rsidRPr="00D11BB5">
        <w:rPr>
          <w:rFonts w:cstheme="minorHAnsi"/>
          <w:sz w:val="24"/>
          <w:szCs w:val="24"/>
        </w:rPr>
        <w:t>İSTANBUL TİCARET ODASI</w:t>
      </w:r>
    </w:p>
    <w:p w14:paraId="3A2E9994" w14:textId="77777777" w:rsidR="00D11BB5" w:rsidRPr="00D11BB5" w:rsidRDefault="00D11BB5" w:rsidP="006C128F">
      <w:pPr>
        <w:jc w:val="center"/>
        <w:rPr>
          <w:rFonts w:cstheme="minorHAnsi"/>
          <w:sz w:val="24"/>
          <w:szCs w:val="24"/>
        </w:rPr>
      </w:pPr>
      <w:r w:rsidRPr="00D11BB5">
        <w:rPr>
          <w:rFonts w:cstheme="minorHAnsi"/>
          <w:sz w:val="24"/>
          <w:szCs w:val="24"/>
        </w:rPr>
        <w:t>Yönetim Kurulu Başkanlığı’na;</w:t>
      </w:r>
    </w:p>
    <w:p w14:paraId="28C69B2F" w14:textId="77777777" w:rsidR="00D11BB5" w:rsidRPr="00D11BB5" w:rsidRDefault="00D11BB5" w:rsidP="0057001B">
      <w:pPr>
        <w:jc w:val="both"/>
        <w:rPr>
          <w:rFonts w:cstheme="minorHAnsi"/>
          <w:sz w:val="24"/>
          <w:szCs w:val="24"/>
        </w:rPr>
      </w:pPr>
    </w:p>
    <w:p w14:paraId="663C1A70" w14:textId="77777777" w:rsidR="006C128F" w:rsidRDefault="006C128F" w:rsidP="0057001B">
      <w:pPr>
        <w:jc w:val="both"/>
        <w:rPr>
          <w:rFonts w:cstheme="minorHAnsi"/>
          <w:sz w:val="24"/>
          <w:szCs w:val="24"/>
        </w:rPr>
      </w:pPr>
    </w:p>
    <w:p w14:paraId="2ACF15A7" w14:textId="77777777" w:rsidR="006C128F" w:rsidRDefault="006C128F" w:rsidP="0057001B">
      <w:pPr>
        <w:jc w:val="both"/>
        <w:rPr>
          <w:rFonts w:cstheme="minorHAnsi"/>
          <w:sz w:val="24"/>
          <w:szCs w:val="24"/>
        </w:rPr>
      </w:pPr>
    </w:p>
    <w:p w14:paraId="657E6EC6" w14:textId="7784ED85" w:rsidR="00D11BB5" w:rsidRPr="00D11BB5" w:rsidRDefault="00D11BB5" w:rsidP="0057001B">
      <w:pPr>
        <w:jc w:val="both"/>
        <w:rPr>
          <w:rFonts w:cstheme="minorHAnsi"/>
          <w:sz w:val="24"/>
          <w:szCs w:val="24"/>
        </w:rPr>
      </w:pPr>
      <w:r w:rsidRPr="00D11BB5">
        <w:rPr>
          <w:rFonts w:cstheme="minorHAnsi"/>
          <w:sz w:val="24"/>
          <w:szCs w:val="24"/>
        </w:rPr>
        <w:t>İstanbu</w:t>
      </w:r>
      <w:r w:rsidR="00EF7838">
        <w:rPr>
          <w:rFonts w:cstheme="minorHAnsi"/>
          <w:sz w:val="24"/>
          <w:szCs w:val="24"/>
        </w:rPr>
        <w:t>l Ticaret Odası tarafından ……….</w:t>
      </w:r>
      <w:r w:rsidRPr="00D11BB5">
        <w:rPr>
          <w:rFonts w:cstheme="minorHAnsi"/>
          <w:sz w:val="24"/>
          <w:szCs w:val="24"/>
        </w:rPr>
        <w:t>…</w:t>
      </w:r>
      <w:r w:rsidR="007534B1">
        <w:rPr>
          <w:rFonts w:cstheme="minorHAnsi"/>
          <w:sz w:val="24"/>
          <w:szCs w:val="24"/>
        </w:rPr>
        <w:t>…………………………..</w:t>
      </w:r>
      <w:r w:rsidRPr="00D11BB5">
        <w:rPr>
          <w:rFonts w:cstheme="minorHAnsi"/>
          <w:sz w:val="24"/>
          <w:szCs w:val="24"/>
        </w:rPr>
        <w:t xml:space="preserve"> işi ile ilgili ihale evrakının tümünü okudum/inceledim ve kabul ettim. </w:t>
      </w:r>
    </w:p>
    <w:p w14:paraId="3E6C8A3B" w14:textId="77777777" w:rsidR="00D11BB5" w:rsidRPr="00D11BB5" w:rsidRDefault="00D11BB5" w:rsidP="0057001B">
      <w:pPr>
        <w:jc w:val="both"/>
        <w:rPr>
          <w:rFonts w:cstheme="minorHAnsi"/>
          <w:sz w:val="24"/>
          <w:szCs w:val="24"/>
        </w:rPr>
      </w:pPr>
    </w:p>
    <w:p w14:paraId="64FFCD47" w14:textId="77777777" w:rsidR="00D11BB5" w:rsidRPr="00D11BB5" w:rsidRDefault="00D11BB5" w:rsidP="0057001B">
      <w:pPr>
        <w:jc w:val="both"/>
        <w:rPr>
          <w:rFonts w:cstheme="minorHAnsi"/>
          <w:sz w:val="24"/>
          <w:szCs w:val="24"/>
        </w:rPr>
      </w:pPr>
      <w:r w:rsidRPr="00D11BB5">
        <w:rPr>
          <w:rFonts w:cstheme="minorHAnsi"/>
          <w:sz w:val="24"/>
          <w:szCs w:val="24"/>
        </w:rPr>
        <w:t xml:space="preserve">Yukarıda belirtilen işlerin tamamını Ekli listede verdiğim birim fiyatlar ile yapmayı kabul ve taahhüt ederim. </w:t>
      </w:r>
    </w:p>
    <w:p w14:paraId="44730073" w14:textId="77777777" w:rsidR="00D11BB5" w:rsidRPr="00D11BB5" w:rsidRDefault="00D11BB5" w:rsidP="0057001B">
      <w:pPr>
        <w:jc w:val="both"/>
        <w:rPr>
          <w:rFonts w:cstheme="minorHAnsi"/>
          <w:sz w:val="24"/>
          <w:szCs w:val="24"/>
        </w:rPr>
      </w:pPr>
    </w:p>
    <w:p w14:paraId="0AE50596" w14:textId="77777777" w:rsidR="006C128F" w:rsidRDefault="006C128F" w:rsidP="0057001B">
      <w:pPr>
        <w:jc w:val="both"/>
        <w:rPr>
          <w:rFonts w:cstheme="minorHAnsi"/>
          <w:sz w:val="24"/>
          <w:szCs w:val="24"/>
        </w:rPr>
      </w:pPr>
    </w:p>
    <w:p w14:paraId="0F13FBC0" w14:textId="77777777" w:rsidR="006C128F" w:rsidRDefault="006C128F" w:rsidP="0057001B">
      <w:pPr>
        <w:jc w:val="both"/>
        <w:rPr>
          <w:rFonts w:cstheme="minorHAnsi"/>
          <w:sz w:val="24"/>
          <w:szCs w:val="24"/>
        </w:rPr>
      </w:pPr>
    </w:p>
    <w:p w14:paraId="0CADA754"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7CF90C4A" w14:textId="77777777" w:rsidR="00D11BB5" w:rsidRPr="00D11BB5" w:rsidRDefault="00D11BB5" w:rsidP="0057001B">
      <w:pPr>
        <w:jc w:val="both"/>
        <w:rPr>
          <w:rFonts w:cstheme="minorHAnsi"/>
          <w:sz w:val="24"/>
          <w:szCs w:val="24"/>
        </w:rPr>
      </w:pPr>
    </w:p>
    <w:p w14:paraId="79597DB9" w14:textId="47802EE0" w:rsidR="00D11BB5" w:rsidRPr="00D11BB5" w:rsidRDefault="00D11BB5" w:rsidP="0057001B">
      <w:pPr>
        <w:jc w:val="both"/>
        <w:rPr>
          <w:rFonts w:cstheme="minorHAnsi"/>
          <w:sz w:val="24"/>
          <w:szCs w:val="24"/>
        </w:rPr>
      </w:pPr>
      <w:r w:rsidRPr="00D11BB5">
        <w:rPr>
          <w:rFonts w:cstheme="minorHAnsi"/>
          <w:sz w:val="24"/>
          <w:szCs w:val="24"/>
        </w:rPr>
        <w:t xml:space="preserve">     /       /</w:t>
      </w:r>
      <w:r w:rsidR="00D65690">
        <w:rPr>
          <w:rFonts w:cstheme="minorHAnsi"/>
          <w:sz w:val="24"/>
          <w:szCs w:val="24"/>
        </w:rPr>
        <w:t>20</w:t>
      </w:r>
      <w:r w:rsidR="00791C96">
        <w:rPr>
          <w:rFonts w:cstheme="minorHAnsi"/>
          <w:sz w:val="24"/>
          <w:szCs w:val="24"/>
        </w:rPr>
        <w:t>2</w:t>
      </w:r>
      <w:r w:rsidR="003C37B1">
        <w:rPr>
          <w:rFonts w:cstheme="minorHAnsi"/>
          <w:sz w:val="24"/>
          <w:szCs w:val="24"/>
        </w:rPr>
        <w:t>5</w:t>
      </w:r>
    </w:p>
    <w:p w14:paraId="7939125F" w14:textId="77777777" w:rsidR="00D11BB5" w:rsidRPr="00D11BB5" w:rsidRDefault="00D11BB5" w:rsidP="0057001B">
      <w:pPr>
        <w:jc w:val="both"/>
        <w:rPr>
          <w:rFonts w:cstheme="minorHAnsi"/>
          <w:sz w:val="24"/>
          <w:szCs w:val="24"/>
        </w:rPr>
      </w:pPr>
    </w:p>
    <w:p w14:paraId="1D82C392" w14:textId="77777777" w:rsidR="00D11BB5" w:rsidRPr="00D11BB5" w:rsidRDefault="00D11BB5" w:rsidP="0057001B">
      <w:pPr>
        <w:jc w:val="both"/>
        <w:rPr>
          <w:rFonts w:cstheme="minorHAnsi"/>
          <w:sz w:val="24"/>
          <w:szCs w:val="24"/>
        </w:rPr>
      </w:pPr>
    </w:p>
    <w:p w14:paraId="3C9571A9" w14:textId="77777777" w:rsidR="00D11BB5" w:rsidRPr="00D11BB5" w:rsidRDefault="00D11BB5" w:rsidP="0057001B">
      <w:pPr>
        <w:jc w:val="both"/>
        <w:rPr>
          <w:rFonts w:cstheme="minorHAnsi"/>
          <w:sz w:val="24"/>
          <w:szCs w:val="24"/>
        </w:rPr>
      </w:pPr>
    </w:p>
    <w:p w14:paraId="4C362E05"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5590568C"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1D5525CF" w14:textId="77777777" w:rsidR="00D11BB5" w:rsidRPr="00D11BB5" w:rsidRDefault="00D11BB5" w:rsidP="0057001B">
      <w:pPr>
        <w:jc w:val="both"/>
        <w:rPr>
          <w:rFonts w:cstheme="minorHAnsi"/>
          <w:sz w:val="24"/>
          <w:szCs w:val="24"/>
        </w:rPr>
      </w:pPr>
    </w:p>
    <w:p w14:paraId="66982DB8" w14:textId="50400FA0" w:rsidR="00D11BB5" w:rsidRPr="00D11BB5" w:rsidRDefault="00D11BB5" w:rsidP="0057001B">
      <w:pPr>
        <w:jc w:val="both"/>
        <w:rPr>
          <w:rFonts w:cstheme="minorHAnsi"/>
          <w:sz w:val="24"/>
          <w:szCs w:val="24"/>
        </w:rPr>
      </w:pPr>
    </w:p>
    <w:p w14:paraId="771EDC88" w14:textId="77777777" w:rsidR="006C128F" w:rsidRDefault="006C128F">
      <w:pPr>
        <w:rPr>
          <w:rFonts w:cstheme="minorHAnsi"/>
          <w:sz w:val="24"/>
          <w:szCs w:val="24"/>
        </w:rPr>
      </w:pPr>
      <w:r>
        <w:rPr>
          <w:rFonts w:cstheme="minorHAnsi"/>
          <w:sz w:val="24"/>
          <w:szCs w:val="24"/>
        </w:rPr>
        <w:br w:type="page"/>
      </w:r>
    </w:p>
    <w:p w14:paraId="1457E81B" w14:textId="77777777" w:rsidR="00DA5CFC" w:rsidRDefault="00DA5CFC" w:rsidP="0057001B">
      <w:pPr>
        <w:jc w:val="both"/>
        <w:rPr>
          <w:rFonts w:cstheme="minorHAnsi"/>
          <w:sz w:val="24"/>
          <w:szCs w:val="24"/>
        </w:rPr>
      </w:pPr>
    </w:p>
    <w:p w14:paraId="4AC39375" w14:textId="77777777" w:rsidR="00DA5CFC" w:rsidRDefault="00DA5CFC" w:rsidP="0057001B">
      <w:pPr>
        <w:jc w:val="both"/>
        <w:rPr>
          <w:rFonts w:cstheme="minorHAnsi"/>
          <w:sz w:val="24"/>
          <w:szCs w:val="24"/>
        </w:rPr>
      </w:pPr>
    </w:p>
    <w:p w14:paraId="75FF54CC" w14:textId="7B67736A" w:rsidR="00D11BB5" w:rsidRPr="00D11BB5" w:rsidRDefault="00D11BB5" w:rsidP="0057001B">
      <w:pPr>
        <w:jc w:val="both"/>
        <w:rPr>
          <w:rFonts w:cstheme="minorHAnsi"/>
          <w:sz w:val="24"/>
          <w:szCs w:val="24"/>
        </w:rPr>
      </w:pPr>
      <w:r w:rsidRPr="00D11BB5">
        <w:rPr>
          <w:rFonts w:cstheme="minorHAnsi"/>
          <w:sz w:val="24"/>
          <w:szCs w:val="24"/>
        </w:rPr>
        <w:t xml:space="preserve">EK.1B: </w:t>
      </w:r>
    </w:p>
    <w:p w14:paraId="5F651F00" w14:textId="77777777" w:rsidR="00D11BB5" w:rsidRPr="00D11BB5" w:rsidRDefault="00D11BB5" w:rsidP="0057001B">
      <w:pPr>
        <w:jc w:val="both"/>
        <w:rPr>
          <w:rFonts w:cstheme="minorHAnsi"/>
          <w:sz w:val="24"/>
          <w:szCs w:val="24"/>
        </w:rPr>
      </w:pPr>
    </w:p>
    <w:p w14:paraId="45633DCF" w14:textId="77777777" w:rsidR="00D11BB5" w:rsidRPr="00D11BB5" w:rsidRDefault="00D11BB5" w:rsidP="0057001B">
      <w:pPr>
        <w:jc w:val="both"/>
        <w:rPr>
          <w:rFonts w:cstheme="minorHAnsi"/>
          <w:sz w:val="24"/>
          <w:szCs w:val="24"/>
        </w:rPr>
      </w:pPr>
      <w:r w:rsidRPr="00D11BB5">
        <w:rPr>
          <w:rFonts w:cstheme="minorHAnsi"/>
          <w:sz w:val="24"/>
          <w:szCs w:val="24"/>
        </w:rPr>
        <w:t>Teklif Üst Yazı</w:t>
      </w:r>
    </w:p>
    <w:p w14:paraId="0B46FCE1" w14:textId="77777777" w:rsidR="00D11BB5" w:rsidRPr="00D11BB5" w:rsidRDefault="00D11BB5" w:rsidP="0057001B">
      <w:pPr>
        <w:jc w:val="both"/>
        <w:rPr>
          <w:rFonts w:cstheme="minorHAnsi"/>
          <w:sz w:val="24"/>
          <w:szCs w:val="24"/>
        </w:rPr>
      </w:pPr>
      <w:r w:rsidRPr="00D11BB5">
        <w:rPr>
          <w:rFonts w:cstheme="minorHAnsi"/>
          <w:sz w:val="24"/>
          <w:szCs w:val="24"/>
        </w:rPr>
        <w:t>Tarih</w:t>
      </w:r>
    </w:p>
    <w:p w14:paraId="3D5FEC93" w14:textId="77777777" w:rsidR="00D11BB5" w:rsidRPr="00D11BB5" w:rsidRDefault="00D11BB5" w:rsidP="0057001B">
      <w:pPr>
        <w:jc w:val="both"/>
        <w:rPr>
          <w:rFonts w:cstheme="minorHAnsi"/>
          <w:sz w:val="24"/>
          <w:szCs w:val="24"/>
        </w:rPr>
      </w:pPr>
    </w:p>
    <w:p w14:paraId="24039D05" w14:textId="77777777" w:rsidR="00D11BB5" w:rsidRPr="00D11BB5" w:rsidRDefault="00D11BB5" w:rsidP="0057001B">
      <w:pPr>
        <w:jc w:val="both"/>
        <w:rPr>
          <w:rFonts w:cstheme="minorHAnsi"/>
          <w:sz w:val="24"/>
          <w:szCs w:val="24"/>
        </w:rPr>
      </w:pPr>
    </w:p>
    <w:p w14:paraId="39AB8595" w14:textId="77777777" w:rsidR="00D11BB5" w:rsidRPr="00D11BB5" w:rsidRDefault="00D11BB5" w:rsidP="006C128F">
      <w:pPr>
        <w:jc w:val="center"/>
        <w:rPr>
          <w:rFonts w:cstheme="minorHAnsi"/>
          <w:sz w:val="24"/>
          <w:szCs w:val="24"/>
        </w:rPr>
      </w:pPr>
      <w:r w:rsidRPr="00D11BB5">
        <w:rPr>
          <w:rFonts w:cstheme="minorHAnsi"/>
          <w:sz w:val="24"/>
          <w:szCs w:val="24"/>
        </w:rPr>
        <w:t>İSTANBUL TİCARET ODASI BAŞKANLIĞI’NA</w:t>
      </w:r>
    </w:p>
    <w:p w14:paraId="04308AE3" w14:textId="77777777" w:rsidR="00D11BB5" w:rsidRPr="00D11BB5" w:rsidRDefault="00D11BB5" w:rsidP="0057001B">
      <w:pPr>
        <w:jc w:val="both"/>
        <w:rPr>
          <w:rFonts w:cstheme="minorHAnsi"/>
          <w:sz w:val="24"/>
          <w:szCs w:val="24"/>
        </w:rPr>
      </w:pPr>
      <w:r w:rsidRPr="00D11BB5">
        <w:rPr>
          <w:rFonts w:cstheme="minorHAnsi"/>
          <w:sz w:val="24"/>
          <w:szCs w:val="24"/>
        </w:rPr>
        <w:tab/>
      </w:r>
      <w:r w:rsidRPr="00D11BB5">
        <w:rPr>
          <w:rFonts w:cstheme="minorHAnsi"/>
          <w:sz w:val="24"/>
          <w:szCs w:val="24"/>
        </w:rPr>
        <w:tab/>
        <w:t xml:space="preserve">     </w:t>
      </w:r>
      <w:r w:rsidRPr="00D11BB5">
        <w:rPr>
          <w:rFonts w:cstheme="minorHAnsi"/>
          <w:sz w:val="24"/>
          <w:szCs w:val="24"/>
        </w:rPr>
        <w:tab/>
        <w:t xml:space="preserve">                                                                                           </w:t>
      </w:r>
    </w:p>
    <w:p w14:paraId="554CCD34" w14:textId="77777777" w:rsidR="00D11BB5" w:rsidRPr="00D11BB5" w:rsidRDefault="00D11BB5" w:rsidP="0057001B">
      <w:pPr>
        <w:jc w:val="both"/>
        <w:rPr>
          <w:rFonts w:cstheme="minorHAnsi"/>
          <w:sz w:val="24"/>
          <w:szCs w:val="24"/>
        </w:rPr>
      </w:pPr>
    </w:p>
    <w:p w14:paraId="7E691A34" w14:textId="77777777" w:rsidR="006C128F" w:rsidRDefault="006C128F" w:rsidP="0057001B">
      <w:pPr>
        <w:jc w:val="both"/>
        <w:rPr>
          <w:rFonts w:cstheme="minorHAnsi"/>
          <w:sz w:val="24"/>
          <w:szCs w:val="24"/>
        </w:rPr>
      </w:pPr>
    </w:p>
    <w:p w14:paraId="211F46B0" w14:textId="77777777" w:rsidR="00D11BB5" w:rsidRPr="00D11BB5" w:rsidRDefault="006C128F" w:rsidP="0057001B">
      <w:pPr>
        <w:jc w:val="both"/>
        <w:rPr>
          <w:rFonts w:cstheme="minorHAnsi"/>
          <w:sz w:val="24"/>
          <w:szCs w:val="24"/>
        </w:rPr>
      </w:pPr>
      <w:r>
        <w:rPr>
          <w:rFonts w:cstheme="minorHAnsi"/>
          <w:sz w:val="24"/>
          <w:szCs w:val="24"/>
        </w:rPr>
        <w:t>………………………………</w:t>
      </w:r>
      <w:r w:rsidR="00EF7838">
        <w:rPr>
          <w:rFonts w:cstheme="minorHAnsi"/>
          <w:sz w:val="24"/>
          <w:szCs w:val="24"/>
        </w:rPr>
        <w:t>…………….</w:t>
      </w:r>
      <w:r>
        <w:rPr>
          <w:rFonts w:cstheme="minorHAnsi"/>
          <w:sz w:val="24"/>
          <w:szCs w:val="24"/>
        </w:rPr>
        <w:t>……….</w:t>
      </w:r>
      <w:r w:rsidR="00D11BB5" w:rsidRPr="00D11BB5">
        <w:rPr>
          <w:rFonts w:cstheme="minorHAnsi"/>
          <w:sz w:val="24"/>
          <w:szCs w:val="24"/>
        </w:rPr>
        <w:t xml:space="preserve"> ihalesi teklifimizdir.</w:t>
      </w:r>
    </w:p>
    <w:p w14:paraId="47E782E9" w14:textId="77777777" w:rsidR="00D11BB5" w:rsidRPr="00D11BB5" w:rsidRDefault="00D11BB5" w:rsidP="0057001B">
      <w:pPr>
        <w:jc w:val="both"/>
        <w:rPr>
          <w:rFonts w:cstheme="minorHAnsi"/>
          <w:sz w:val="24"/>
          <w:szCs w:val="24"/>
        </w:rPr>
      </w:pPr>
    </w:p>
    <w:p w14:paraId="17960E99" w14:textId="77777777" w:rsidR="006C128F" w:rsidRDefault="006C128F" w:rsidP="0057001B">
      <w:pPr>
        <w:jc w:val="both"/>
        <w:rPr>
          <w:rFonts w:cstheme="minorHAnsi"/>
          <w:sz w:val="24"/>
          <w:szCs w:val="24"/>
        </w:rPr>
      </w:pPr>
    </w:p>
    <w:p w14:paraId="72BAB0E9" w14:textId="77777777" w:rsidR="006C128F" w:rsidRDefault="006C128F" w:rsidP="0057001B">
      <w:pPr>
        <w:jc w:val="both"/>
        <w:rPr>
          <w:rFonts w:cstheme="minorHAnsi"/>
          <w:sz w:val="24"/>
          <w:szCs w:val="24"/>
        </w:rPr>
      </w:pPr>
    </w:p>
    <w:p w14:paraId="7F21D6B9" w14:textId="77777777" w:rsidR="006C128F" w:rsidRDefault="006C128F" w:rsidP="0057001B">
      <w:pPr>
        <w:jc w:val="both"/>
        <w:rPr>
          <w:rFonts w:cstheme="minorHAnsi"/>
          <w:sz w:val="24"/>
          <w:szCs w:val="24"/>
        </w:rPr>
      </w:pPr>
    </w:p>
    <w:p w14:paraId="50376F9E" w14:textId="77777777" w:rsidR="006C128F" w:rsidRDefault="006C128F" w:rsidP="0057001B">
      <w:pPr>
        <w:jc w:val="both"/>
        <w:rPr>
          <w:rFonts w:cstheme="minorHAnsi"/>
          <w:sz w:val="24"/>
          <w:szCs w:val="24"/>
        </w:rPr>
      </w:pPr>
    </w:p>
    <w:p w14:paraId="79C1D657"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1C48AE8F" w14:textId="77777777" w:rsidR="00D11BB5" w:rsidRPr="00D11BB5" w:rsidRDefault="00D11BB5" w:rsidP="0057001B">
      <w:pPr>
        <w:jc w:val="both"/>
        <w:rPr>
          <w:rFonts w:cstheme="minorHAnsi"/>
          <w:sz w:val="24"/>
          <w:szCs w:val="24"/>
        </w:rPr>
      </w:pPr>
    </w:p>
    <w:p w14:paraId="2B5D6D9B" w14:textId="0C65F864" w:rsidR="00D11BB5" w:rsidRPr="00D11BB5" w:rsidRDefault="00D11BB5" w:rsidP="0057001B">
      <w:pPr>
        <w:jc w:val="both"/>
        <w:rPr>
          <w:rFonts w:cstheme="minorHAnsi"/>
          <w:sz w:val="24"/>
          <w:szCs w:val="24"/>
        </w:rPr>
      </w:pPr>
      <w:r w:rsidRPr="00D11BB5">
        <w:rPr>
          <w:rFonts w:cstheme="minorHAnsi"/>
          <w:sz w:val="24"/>
          <w:szCs w:val="24"/>
        </w:rPr>
        <w:t xml:space="preserve">     /       /</w:t>
      </w:r>
      <w:r w:rsidR="001C0F06">
        <w:rPr>
          <w:rFonts w:cstheme="minorHAnsi"/>
          <w:sz w:val="24"/>
          <w:szCs w:val="24"/>
        </w:rPr>
        <w:t>202</w:t>
      </w:r>
      <w:r w:rsidR="003C37B1">
        <w:rPr>
          <w:rFonts w:cstheme="minorHAnsi"/>
          <w:sz w:val="24"/>
          <w:szCs w:val="24"/>
        </w:rPr>
        <w:t>5</w:t>
      </w:r>
    </w:p>
    <w:p w14:paraId="3A429BFD" w14:textId="77777777" w:rsidR="00D11BB5" w:rsidRPr="00D11BB5" w:rsidRDefault="00D11BB5" w:rsidP="0057001B">
      <w:pPr>
        <w:jc w:val="both"/>
        <w:rPr>
          <w:rFonts w:cstheme="minorHAnsi"/>
          <w:sz w:val="24"/>
          <w:szCs w:val="24"/>
        </w:rPr>
      </w:pPr>
    </w:p>
    <w:p w14:paraId="28671A18" w14:textId="77777777" w:rsidR="006C128F" w:rsidRDefault="006C128F" w:rsidP="0057001B">
      <w:pPr>
        <w:jc w:val="both"/>
        <w:rPr>
          <w:rFonts w:cstheme="minorHAnsi"/>
          <w:sz w:val="24"/>
          <w:szCs w:val="24"/>
        </w:rPr>
      </w:pPr>
    </w:p>
    <w:p w14:paraId="1660D4C0" w14:textId="77777777" w:rsidR="006C128F" w:rsidRDefault="006C128F" w:rsidP="0057001B">
      <w:pPr>
        <w:jc w:val="both"/>
        <w:rPr>
          <w:rFonts w:cstheme="minorHAnsi"/>
          <w:sz w:val="24"/>
          <w:szCs w:val="24"/>
        </w:rPr>
      </w:pPr>
    </w:p>
    <w:p w14:paraId="1BCE8EE9" w14:textId="77777777" w:rsidR="006C128F" w:rsidRDefault="006C128F" w:rsidP="0057001B">
      <w:pPr>
        <w:jc w:val="both"/>
        <w:rPr>
          <w:rFonts w:cstheme="minorHAnsi"/>
          <w:sz w:val="24"/>
          <w:szCs w:val="24"/>
        </w:rPr>
      </w:pPr>
    </w:p>
    <w:p w14:paraId="5E4D4D38" w14:textId="7777777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t>(kaşe ve imza)</w:t>
      </w:r>
    </w:p>
    <w:p w14:paraId="56984F9C" w14:textId="77777777"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p>
    <w:p w14:paraId="2C32ED96" w14:textId="77777777" w:rsidR="009C3518" w:rsidRPr="00D11BB5" w:rsidRDefault="00D11BB5" w:rsidP="0057001B">
      <w:pPr>
        <w:jc w:val="both"/>
        <w:rPr>
          <w:rFonts w:cstheme="minorHAnsi"/>
          <w:sz w:val="24"/>
          <w:szCs w:val="24"/>
        </w:rPr>
      </w:pPr>
      <w:r w:rsidRPr="00D11BB5">
        <w:rPr>
          <w:rFonts w:cstheme="minorHAnsi"/>
          <w:sz w:val="24"/>
          <w:szCs w:val="24"/>
        </w:rPr>
        <w:tab/>
      </w:r>
    </w:p>
    <w:sectPr w:rsidR="009C3518" w:rsidRPr="00D11BB5" w:rsidSect="008E59F3">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92493" w14:textId="77777777" w:rsidR="001D051D" w:rsidRDefault="001D051D" w:rsidP="00C44963">
      <w:r>
        <w:separator/>
      </w:r>
    </w:p>
  </w:endnote>
  <w:endnote w:type="continuationSeparator" w:id="0">
    <w:p w14:paraId="45993200" w14:textId="77777777" w:rsidR="001D051D" w:rsidRDefault="001D051D"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F82D" w14:textId="77777777" w:rsidR="00D65690" w:rsidRDefault="00D65690">
    <w:pPr>
      <w:pStyle w:val="AltBilgi"/>
    </w:pPr>
    <w:r>
      <w:rPr>
        <w:noProof/>
        <w:lang w:eastAsia="tr-TR"/>
      </w:rPr>
      <mc:AlternateContent>
        <mc:Choice Requires="wps">
          <w:drawing>
            <wp:anchor distT="0" distB="0" distL="114300" distR="114300" simplePos="0" relativeHeight="251660288" behindDoc="0" locked="0" layoutInCell="1" allowOverlap="1" wp14:anchorId="506A8F2C" wp14:editId="230359D0">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52993756" wp14:editId="5AECAF9D">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9FDEA" w14:textId="75656F86"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55ED5">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93756"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4519FDEA" w14:textId="75656F86" w:rsidR="00D65690" w:rsidRDefault="00D6569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55ED5">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FACAD" w14:textId="77777777" w:rsidR="001D051D" w:rsidRDefault="001D051D" w:rsidP="00C44963">
      <w:r>
        <w:separator/>
      </w:r>
    </w:p>
  </w:footnote>
  <w:footnote w:type="continuationSeparator" w:id="0">
    <w:p w14:paraId="09FBEE75" w14:textId="77777777" w:rsidR="001D051D" w:rsidRDefault="001D051D"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5815" w14:textId="77777777" w:rsidR="00D65690" w:rsidRDefault="00D65690">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6026"/>
    <w:multiLevelType w:val="multilevel"/>
    <w:tmpl w:val="AA7E1402"/>
    <w:lvl w:ilvl="0">
      <w:start w:val="20"/>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0F17E4"/>
    <w:multiLevelType w:val="multilevel"/>
    <w:tmpl w:val="BC5A6B1C"/>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C2175"/>
    <w:multiLevelType w:val="hybridMultilevel"/>
    <w:tmpl w:val="639AA4C0"/>
    <w:lvl w:ilvl="0" w:tplc="E4482F44">
      <w:start w:val="1"/>
      <w:numFmt w:val="decimal"/>
      <w:lvlText w:val="%1)"/>
      <w:lvlJc w:val="left"/>
      <w:pPr>
        <w:ind w:left="4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EF22F4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92037C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1C65B4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BBC46B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AB2474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068DD4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1AA125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8882DE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132FC3"/>
    <w:multiLevelType w:val="multilevel"/>
    <w:tmpl w:val="0FB6002E"/>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C611EE"/>
    <w:multiLevelType w:val="multilevel"/>
    <w:tmpl w:val="EDBE2116"/>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675D0"/>
    <w:multiLevelType w:val="multilevel"/>
    <w:tmpl w:val="EDBE2116"/>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788"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492EE6"/>
    <w:multiLevelType w:val="multilevel"/>
    <w:tmpl w:val="BC522630"/>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2F58EB"/>
    <w:multiLevelType w:val="hybridMultilevel"/>
    <w:tmpl w:val="FBF80FAC"/>
    <w:lvl w:ilvl="0" w:tplc="041F0001">
      <w:start w:val="1"/>
      <w:numFmt w:val="bullet"/>
      <w:lvlText w:val=""/>
      <w:lvlJc w:val="left"/>
      <w:pPr>
        <w:ind w:left="2076" w:hanging="360"/>
      </w:pPr>
      <w:rPr>
        <w:rFonts w:ascii="Symbol" w:hAnsi="Symbol" w:hint="default"/>
      </w:rPr>
    </w:lvl>
    <w:lvl w:ilvl="1" w:tplc="041F0003" w:tentative="1">
      <w:start w:val="1"/>
      <w:numFmt w:val="bullet"/>
      <w:lvlText w:val="o"/>
      <w:lvlJc w:val="left"/>
      <w:pPr>
        <w:ind w:left="2796" w:hanging="360"/>
      </w:pPr>
      <w:rPr>
        <w:rFonts w:ascii="Courier New" w:hAnsi="Courier New" w:cs="Courier New" w:hint="default"/>
      </w:rPr>
    </w:lvl>
    <w:lvl w:ilvl="2" w:tplc="041F0005" w:tentative="1">
      <w:start w:val="1"/>
      <w:numFmt w:val="bullet"/>
      <w:lvlText w:val=""/>
      <w:lvlJc w:val="left"/>
      <w:pPr>
        <w:ind w:left="3516" w:hanging="360"/>
      </w:pPr>
      <w:rPr>
        <w:rFonts w:ascii="Wingdings" w:hAnsi="Wingdings" w:hint="default"/>
      </w:rPr>
    </w:lvl>
    <w:lvl w:ilvl="3" w:tplc="041F0001" w:tentative="1">
      <w:start w:val="1"/>
      <w:numFmt w:val="bullet"/>
      <w:lvlText w:val=""/>
      <w:lvlJc w:val="left"/>
      <w:pPr>
        <w:ind w:left="4236" w:hanging="360"/>
      </w:pPr>
      <w:rPr>
        <w:rFonts w:ascii="Symbol" w:hAnsi="Symbol" w:hint="default"/>
      </w:rPr>
    </w:lvl>
    <w:lvl w:ilvl="4" w:tplc="041F0003" w:tentative="1">
      <w:start w:val="1"/>
      <w:numFmt w:val="bullet"/>
      <w:lvlText w:val="o"/>
      <w:lvlJc w:val="left"/>
      <w:pPr>
        <w:ind w:left="4956" w:hanging="360"/>
      </w:pPr>
      <w:rPr>
        <w:rFonts w:ascii="Courier New" w:hAnsi="Courier New" w:cs="Courier New" w:hint="default"/>
      </w:rPr>
    </w:lvl>
    <w:lvl w:ilvl="5" w:tplc="041F0005" w:tentative="1">
      <w:start w:val="1"/>
      <w:numFmt w:val="bullet"/>
      <w:lvlText w:val=""/>
      <w:lvlJc w:val="left"/>
      <w:pPr>
        <w:ind w:left="5676" w:hanging="360"/>
      </w:pPr>
      <w:rPr>
        <w:rFonts w:ascii="Wingdings" w:hAnsi="Wingdings" w:hint="default"/>
      </w:rPr>
    </w:lvl>
    <w:lvl w:ilvl="6" w:tplc="041F0001" w:tentative="1">
      <w:start w:val="1"/>
      <w:numFmt w:val="bullet"/>
      <w:lvlText w:val=""/>
      <w:lvlJc w:val="left"/>
      <w:pPr>
        <w:ind w:left="6396" w:hanging="360"/>
      </w:pPr>
      <w:rPr>
        <w:rFonts w:ascii="Symbol" w:hAnsi="Symbol" w:hint="default"/>
      </w:rPr>
    </w:lvl>
    <w:lvl w:ilvl="7" w:tplc="041F0003" w:tentative="1">
      <w:start w:val="1"/>
      <w:numFmt w:val="bullet"/>
      <w:lvlText w:val="o"/>
      <w:lvlJc w:val="left"/>
      <w:pPr>
        <w:ind w:left="7116" w:hanging="360"/>
      </w:pPr>
      <w:rPr>
        <w:rFonts w:ascii="Courier New" w:hAnsi="Courier New" w:cs="Courier New" w:hint="default"/>
      </w:rPr>
    </w:lvl>
    <w:lvl w:ilvl="8" w:tplc="041F0005" w:tentative="1">
      <w:start w:val="1"/>
      <w:numFmt w:val="bullet"/>
      <w:lvlText w:val=""/>
      <w:lvlJc w:val="left"/>
      <w:pPr>
        <w:ind w:left="7836" w:hanging="360"/>
      </w:pPr>
      <w:rPr>
        <w:rFonts w:ascii="Wingdings" w:hAnsi="Wingdings" w:hint="default"/>
      </w:rPr>
    </w:lvl>
  </w:abstractNum>
  <w:abstractNum w:abstractNumId="13" w15:restartNumberingAfterBreak="0">
    <w:nsid w:val="32F408AF"/>
    <w:multiLevelType w:val="multilevel"/>
    <w:tmpl w:val="9496DC8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D82A25"/>
    <w:multiLevelType w:val="multilevel"/>
    <w:tmpl w:val="30965A9A"/>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A959D8"/>
    <w:multiLevelType w:val="hybridMultilevel"/>
    <w:tmpl w:val="BDCAA838"/>
    <w:lvl w:ilvl="0" w:tplc="FFBC62FC">
      <w:start w:val="1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79283E"/>
    <w:multiLevelType w:val="hybridMultilevel"/>
    <w:tmpl w:val="9A3A13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8" w15:restartNumberingAfterBreak="0">
    <w:nsid w:val="43277966"/>
    <w:multiLevelType w:val="multilevel"/>
    <w:tmpl w:val="917E0C2E"/>
    <w:lvl w:ilvl="0">
      <w:start w:val="19"/>
      <w:numFmt w:val="decimal"/>
      <w:lvlText w:val="%1."/>
      <w:lvlJc w:val="left"/>
      <w:pPr>
        <w:ind w:left="360" w:hanging="360"/>
      </w:pPr>
      <w:rPr>
        <w:rFonts w:hint="default"/>
        <w:b/>
      </w:rPr>
    </w:lvl>
    <w:lvl w:ilvl="1">
      <w:start w:val="1"/>
      <w:numFmt w:val="decimal"/>
      <w:lvlText w:val="%1.%2."/>
      <w:lvlJc w:val="left"/>
      <w:pPr>
        <w:ind w:left="4260" w:hanging="432"/>
      </w:pPr>
      <w:rPr>
        <w:rFonts w:hint="default"/>
      </w:rPr>
    </w:lvl>
    <w:lvl w:ilvl="2">
      <w:start w:val="1"/>
      <w:numFmt w:val="decimal"/>
      <w:lvlText w:val="%1.%2.%3."/>
      <w:lvlJc w:val="left"/>
      <w:pPr>
        <w:ind w:left="78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44669F7"/>
    <w:multiLevelType w:val="hybridMultilevel"/>
    <w:tmpl w:val="926A50EE"/>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21" w15:restartNumberingAfterBreak="0">
    <w:nsid w:val="509E7A1D"/>
    <w:multiLevelType w:val="multilevel"/>
    <w:tmpl w:val="F580B90C"/>
    <w:lvl w:ilvl="0">
      <w:start w:val="6"/>
      <w:numFmt w:val="decimal"/>
      <w:lvlText w:val="%1."/>
      <w:lvlJc w:val="left"/>
      <w:pPr>
        <w:ind w:left="360" w:hanging="360"/>
      </w:pPr>
      <w:rPr>
        <w:rFonts w:hint="default"/>
        <w:b/>
      </w:rPr>
    </w:lvl>
    <w:lvl w:ilvl="1">
      <w:start w:val="1"/>
      <w:numFmt w:val="decimal"/>
      <w:lvlText w:val="%1.%2."/>
      <w:lvlJc w:val="left"/>
      <w:pPr>
        <w:ind w:left="4260" w:hanging="432"/>
      </w:pPr>
      <w:rPr>
        <w:rFonts w:hint="default"/>
      </w:rPr>
    </w:lvl>
    <w:lvl w:ilvl="2">
      <w:start w:val="1"/>
      <w:numFmt w:val="decimal"/>
      <w:lvlText w:val="%1.%2.%3."/>
      <w:lvlJc w:val="left"/>
      <w:pPr>
        <w:ind w:left="78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3926AA"/>
    <w:multiLevelType w:val="multilevel"/>
    <w:tmpl w:val="1FDA36E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AA802E8"/>
    <w:multiLevelType w:val="multilevel"/>
    <w:tmpl w:val="4C0CBA4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CC5EEB"/>
    <w:multiLevelType w:val="hybridMultilevel"/>
    <w:tmpl w:val="235259A0"/>
    <w:lvl w:ilvl="0" w:tplc="041F000F">
      <w:start w:val="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BCB11D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A12083"/>
    <w:multiLevelType w:val="multilevel"/>
    <w:tmpl w:val="CEEE05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F67459"/>
    <w:multiLevelType w:val="multilevel"/>
    <w:tmpl w:val="9B048F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B96EE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1247A6"/>
    <w:multiLevelType w:val="multilevel"/>
    <w:tmpl w:val="0FB6002E"/>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5955AE"/>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6"/>
  </w:num>
  <w:num w:numId="3">
    <w:abstractNumId w:val="35"/>
  </w:num>
  <w:num w:numId="4">
    <w:abstractNumId w:val="23"/>
  </w:num>
  <w:num w:numId="5">
    <w:abstractNumId w:val="1"/>
  </w:num>
  <w:num w:numId="6">
    <w:abstractNumId w:val="2"/>
  </w:num>
  <w:num w:numId="7">
    <w:abstractNumId w:val="24"/>
  </w:num>
  <w:num w:numId="8">
    <w:abstractNumId w:val="31"/>
  </w:num>
  <w:num w:numId="9">
    <w:abstractNumId w:val="7"/>
  </w:num>
  <w:num w:numId="10">
    <w:abstractNumId w:val="19"/>
  </w:num>
  <w:num w:numId="11">
    <w:abstractNumId w:val="9"/>
  </w:num>
  <w:num w:numId="12">
    <w:abstractNumId w:val="32"/>
  </w:num>
  <w:num w:numId="13">
    <w:abstractNumId w:val="30"/>
  </w:num>
  <w:num w:numId="14">
    <w:abstractNumId w:val="33"/>
  </w:num>
  <w:num w:numId="15">
    <w:abstractNumId w:val="27"/>
  </w:num>
  <w:num w:numId="16">
    <w:abstractNumId w:val="36"/>
  </w:num>
  <w:num w:numId="17">
    <w:abstractNumId w:val="12"/>
  </w:num>
  <w:num w:numId="18">
    <w:abstractNumId w:val="16"/>
  </w:num>
  <w:num w:numId="19">
    <w:abstractNumId w:val="14"/>
  </w:num>
  <w:num w:numId="20">
    <w:abstractNumId w:val="3"/>
  </w:num>
  <w:num w:numId="21">
    <w:abstractNumId w:val="17"/>
  </w:num>
  <w:num w:numId="22">
    <w:abstractNumId w:val="20"/>
  </w:num>
  <w:num w:numId="23">
    <w:abstractNumId w:val="4"/>
  </w:num>
  <w:num w:numId="24">
    <w:abstractNumId w:val="8"/>
  </w:num>
  <w:num w:numId="25">
    <w:abstractNumId w:val="15"/>
  </w:num>
  <w:num w:numId="26">
    <w:abstractNumId w:val="13"/>
  </w:num>
  <w:num w:numId="27">
    <w:abstractNumId w:val="28"/>
  </w:num>
  <w:num w:numId="28">
    <w:abstractNumId w:val="26"/>
  </w:num>
  <w:num w:numId="29">
    <w:abstractNumId w:val="5"/>
  </w:num>
  <w:num w:numId="30">
    <w:abstractNumId w:val="25"/>
  </w:num>
  <w:num w:numId="31">
    <w:abstractNumId w:val="22"/>
  </w:num>
  <w:num w:numId="32">
    <w:abstractNumId w:val="29"/>
  </w:num>
  <w:num w:numId="33">
    <w:abstractNumId w:val="21"/>
  </w:num>
  <w:num w:numId="34">
    <w:abstractNumId w:val="34"/>
  </w:num>
  <w:num w:numId="35">
    <w:abstractNumId w:val="11"/>
  </w:num>
  <w:num w:numId="36">
    <w:abstractNumId w:val="1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01367"/>
    <w:rsid w:val="00006D32"/>
    <w:rsid w:val="000172D4"/>
    <w:rsid w:val="0003249E"/>
    <w:rsid w:val="000329E4"/>
    <w:rsid w:val="00037CA8"/>
    <w:rsid w:val="0004223F"/>
    <w:rsid w:val="00042628"/>
    <w:rsid w:val="00042B06"/>
    <w:rsid w:val="00042E34"/>
    <w:rsid w:val="00057BD0"/>
    <w:rsid w:val="00063E4D"/>
    <w:rsid w:val="000922EB"/>
    <w:rsid w:val="000953BE"/>
    <w:rsid w:val="000A00C6"/>
    <w:rsid w:val="000A5E78"/>
    <w:rsid w:val="000A74A7"/>
    <w:rsid w:val="000A7760"/>
    <w:rsid w:val="000B3593"/>
    <w:rsid w:val="000D40B0"/>
    <w:rsid w:val="000E058C"/>
    <w:rsid w:val="000E087D"/>
    <w:rsid w:val="000F2356"/>
    <w:rsid w:val="00130004"/>
    <w:rsid w:val="00143144"/>
    <w:rsid w:val="00161D43"/>
    <w:rsid w:val="001673A6"/>
    <w:rsid w:val="00167DF5"/>
    <w:rsid w:val="0017216B"/>
    <w:rsid w:val="00182467"/>
    <w:rsid w:val="001936BD"/>
    <w:rsid w:val="00194A36"/>
    <w:rsid w:val="001A472D"/>
    <w:rsid w:val="001C0F06"/>
    <w:rsid w:val="001D051D"/>
    <w:rsid w:val="001E01CC"/>
    <w:rsid w:val="001E0D02"/>
    <w:rsid w:val="001E24CC"/>
    <w:rsid w:val="00201CD7"/>
    <w:rsid w:val="00213DC7"/>
    <w:rsid w:val="002245AB"/>
    <w:rsid w:val="002412F4"/>
    <w:rsid w:val="00243CAE"/>
    <w:rsid w:val="002500B0"/>
    <w:rsid w:val="00277DB5"/>
    <w:rsid w:val="002878CD"/>
    <w:rsid w:val="002939C9"/>
    <w:rsid w:val="00296E3D"/>
    <w:rsid w:val="002A5072"/>
    <w:rsid w:val="002B29AA"/>
    <w:rsid w:val="002D070D"/>
    <w:rsid w:val="002D34F3"/>
    <w:rsid w:val="002F5AC0"/>
    <w:rsid w:val="00302195"/>
    <w:rsid w:val="00306310"/>
    <w:rsid w:val="00323C52"/>
    <w:rsid w:val="0034725C"/>
    <w:rsid w:val="00350F59"/>
    <w:rsid w:val="00362637"/>
    <w:rsid w:val="003732DD"/>
    <w:rsid w:val="00373B8C"/>
    <w:rsid w:val="00384E02"/>
    <w:rsid w:val="00385234"/>
    <w:rsid w:val="0039678E"/>
    <w:rsid w:val="003B58AF"/>
    <w:rsid w:val="003C37B1"/>
    <w:rsid w:val="003C37DC"/>
    <w:rsid w:val="003C4D09"/>
    <w:rsid w:val="003C78F6"/>
    <w:rsid w:val="003E7CB6"/>
    <w:rsid w:val="0040582D"/>
    <w:rsid w:val="004060C1"/>
    <w:rsid w:val="00417A6E"/>
    <w:rsid w:val="00424092"/>
    <w:rsid w:val="00483F78"/>
    <w:rsid w:val="004928D3"/>
    <w:rsid w:val="004958C5"/>
    <w:rsid w:val="004C7D93"/>
    <w:rsid w:val="004E5D94"/>
    <w:rsid w:val="00503696"/>
    <w:rsid w:val="00506AC4"/>
    <w:rsid w:val="0051134C"/>
    <w:rsid w:val="00543C17"/>
    <w:rsid w:val="00547BC6"/>
    <w:rsid w:val="00562192"/>
    <w:rsid w:val="0057001B"/>
    <w:rsid w:val="00573061"/>
    <w:rsid w:val="005749A8"/>
    <w:rsid w:val="00577044"/>
    <w:rsid w:val="0058361E"/>
    <w:rsid w:val="00594A47"/>
    <w:rsid w:val="005A0DA4"/>
    <w:rsid w:val="005B3114"/>
    <w:rsid w:val="005C5662"/>
    <w:rsid w:val="005D183F"/>
    <w:rsid w:val="005D6512"/>
    <w:rsid w:val="005E2D77"/>
    <w:rsid w:val="005E3E4A"/>
    <w:rsid w:val="005F037E"/>
    <w:rsid w:val="005F3266"/>
    <w:rsid w:val="00623171"/>
    <w:rsid w:val="00646CE8"/>
    <w:rsid w:val="0065300A"/>
    <w:rsid w:val="00660AEA"/>
    <w:rsid w:val="00691C1C"/>
    <w:rsid w:val="00696F80"/>
    <w:rsid w:val="006A4CB0"/>
    <w:rsid w:val="006B2D86"/>
    <w:rsid w:val="006B5CB3"/>
    <w:rsid w:val="006C128F"/>
    <w:rsid w:val="0070718B"/>
    <w:rsid w:val="00710205"/>
    <w:rsid w:val="007319DF"/>
    <w:rsid w:val="00740BA1"/>
    <w:rsid w:val="007534B1"/>
    <w:rsid w:val="00754CEA"/>
    <w:rsid w:val="0076395F"/>
    <w:rsid w:val="00766662"/>
    <w:rsid w:val="00782EA0"/>
    <w:rsid w:val="00787401"/>
    <w:rsid w:val="00791C96"/>
    <w:rsid w:val="007B36FA"/>
    <w:rsid w:val="007D4F36"/>
    <w:rsid w:val="007E1903"/>
    <w:rsid w:val="008071BE"/>
    <w:rsid w:val="00812E96"/>
    <w:rsid w:val="008237E6"/>
    <w:rsid w:val="00825F12"/>
    <w:rsid w:val="00853A8D"/>
    <w:rsid w:val="00857C72"/>
    <w:rsid w:val="00860DF2"/>
    <w:rsid w:val="00863214"/>
    <w:rsid w:val="00885C7C"/>
    <w:rsid w:val="008933AA"/>
    <w:rsid w:val="008A37B3"/>
    <w:rsid w:val="008A39F3"/>
    <w:rsid w:val="008C6836"/>
    <w:rsid w:val="008E59F3"/>
    <w:rsid w:val="008E65D1"/>
    <w:rsid w:val="00902570"/>
    <w:rsid w:val="00902F33"/>
    <w:rsid w:val="0091681E"/>
    <w:rsid w:val="00954B33"/>
    <w:rsid w:val="00965AE8"/>
    <w:rsid w:val="00976464"/>
    <w:rsid w:val="0099704C"/>
    <w:rsid w:val="009975CD"/>
    <w:rsid w:val="009A3B75"/>
    <w:rsid w:val="009C3518"/>
    <w:rsid w:val="009C7DEC"/>
    <w:rsid w:val="009E4004"/>
    <w:rsid w:val="009E55B0"/>
    <w:rsid w:val="00A3585E"/>
    <w:rsid w:val="00A409DB"/>
    <w:rsid w:val="00A40D86"/>
    <w:rsid w:val="00A44623"/>
    <w:rsid w:val="00A517CD"/>
    <w:rsid w:val="00A552B4"/>
    <w:rsid w:val="00A72548"/>
    <w:rsid w:val="00A95D92"/>
    <w:rsid w:val="00AA6747"/>
    <w:rsid w:val="00AB651E"/>
    <w:rsid w:val="00AC3101"/>
    <w:rsid w:val="00AD4C5A"/>
    <w:rsid w:val="00AF089E"/>
    <w:rsid w:val="00AF4FC3"/>
    <w:rsid w:val="00B4598B"/>
    <w:rsid w:val="00B50201"/>
    <w:rsid w:val="00B530AD"/>
    <w:rsid w:val="00B74E03"/>
    <w:rsid w:val="00B76D6B"/>
    <w:rsid w:val="00B85129"/>
    <w:rsid w:val="00B94001"/>
    <w:rsid w:val="00B950DA"/>
    <w:rsid w:val="00BA2329"/>
    <w:rsid w:val="00BC3AD9"/>
    <w:rsid w:val="00BD0A52"/>
    <w:rsid w:val="00BE109C"/>
    <w:rsid w:val="00BF7F37"/>
    <w:rsid w:val="00C01FA2"/>
    <w:rsid w:val="00C216B9"/>
    <w:rsid w:val="00C2619D"/>
    <w:rsid w:val="00C44963"/>
    <w:rsid w:val="00C4660A"/>
    <w:rsid w:val="00C5750E"/>
    <w:rsid w:val="00C7146F"/>
    <w:rsid w:val="00C7626E"/>
    <w:rsid w:val="00C80915"/>
    <w:rsid w:val="00C84C1A"/>
    <w:rsid w:val="00C84C67"/>
    <w:rsid w:val="00C8777F"/>
    <w:rsid w:val="00CA0652"/>
    <w:rsid w:val="00CA3279"/>
    <w:rsid w:val="00CC72C9"/>
    <w:rsid w:val="00CC750B"/>
    <w:rsid w:val="00CF4210"/>
    <w:rsid w:val="00D0092E"/>
    <w:rsid w:val="00D11BB5"/>
    <w:rsid w:val="00D17DAB"/>
    <w:rsid w:val="00D27912"/>
    <w:rsid w:val="00D41793"/>
    <w:rsid w:val="00D65690"/>
    <w:rsid w:val="00D81216"/>
    <w:rsid w:val="00D85922"/>
    <w:rsid w:val="00DA5CFC"/>
    <w:rsid w:val="00DB4C24"/>
    <w:rsid w:val="00DE776A"/>
    <w:rsid w:val="00DF285F"/>
    <w:rsid w:val="00DF3A54"/>
    <w:rsid w:val="00DF4EFF"/>
    <w:rsid w:val="00E02A8D"/>
    <w:rsid w:val="00E10F86"/>
    <w:rsid w:val="00E24F66"/>
    <w:rsid w:val="00E258BC"/>
    <w:rsid w:val="00E40082"/>
    <w:rsid w:val="00E51226"/>
    <w:rsid w:val="00E70DEB"/>
    <w:rsid w:val="00E82D5C"/>
    <w:rsid w:val="00E847E9"/>
    <w:rsid w:val="00E9234F"/>
    <w:rsid w:val="00E97AB1"/>
    <w:rsid w:val="00EB7059"/>
    <w:rsid w:val="00ED06B8"/>
    <w:rsid w:val="00EE06DA"/>
    <w:rsid w:val="00EE637D"/>
    <w:rsid w:val="00EF27AF"/>
    <w:rsid w:val="00EF7838"/>
    <w:rsid w:val="00F17A91"/>
    <w:rsid w:val="00F21877"/>
    <w:rsid w:val="00F24690"/>
    <w:rsid w:val="00F25476"/>
    <w:rsid w:val="00F402DF"/>
    <w:rsid w:val="00F5059F"/>
    <w:rsid w:val="00F55ED5"/>
    <w:rsid w:val="00F75DF1"/>
    <w:rsid w:val="00FA3A86"/>
    <w:rsid w:val="00FB7E5F"/>
    <w:rsid w:val="00FC4494"/>
    <w:rsid w:val="00FD60D3"/>
    <w:rsid w:val="00FE7780"/>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2D8D0"/>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styleId="AklamaBavurusu">
    <w:name w:val="annotation reference"/>
    <w:basedOn w:val="VarsaylanParagrafYazTipi"/>
    <w:uiPriority w:val="99"/>
    <w:semiHidden/>
    <w:unhideWhenUsed/>
    <w:rsid w:val="00F21877"/>
    <w:rPr>
      <w:sz w:val="16"/>
      <w:szCs w:val="16"/>
    </w:rPr>
  </w:style>
  <w:style w:type="paragraph" w:styleId="AklamaMetni">
    <w:name w:val="annotation text"/>
    <w:basedOn w:val="Normal"/>
    <w:link w:val="AklamaMetniChar"/>
    <w:uiPriority w:val="99"/>
    <w:semiHidden/>
    <w:unhideWhenUsed/>
    <w:rsid w:val="00F21877"/>
    <w:rPr>
      <w:sz w:val="20"/>
      <w:szCs w:val="20"/>
    </w:rPr>
  </w:style>
  <w:style w:type="character" w:customStyle="1" w:styleId="AklamaMetniChar">
    <w:name w:val="Açıklama Metni Char"/>
    <w:basedOn w:val="VarsaylanParagrafYazTipi"/>
    <w:link w:val="AklamaMetni"/>
    <w:uiPriority w:val="99"/>
    <w:semiHidden/>
    <w:rsid w:val="00F21877"/>
    <w:rPr>
      <w:sz w:val="20"/>
      <w:szCs w:val="20"/>
    </w:rPr>
  </w:style>
  <w:style w:type="paragraph" w:styleId="AklamaKonusu">
    <w:name w:val="annotation subject"/>
    <w:basedOn w:val="AklamaMetni"/>
    <w:next w:val="AklamaMetni"/>
    <w:link w:val="AklamaKonusuChar"/>
    <w:uiPriority w:val="99"/>
    <w:semiHidden/>
    <w:unhideWhenUsed/>
    <w:rsid w:val="00F21877"/>
    <w:rPr>
      <w:b/>
      <w:bCs/>
    </w:rPr>
  </w:style>
  <w:style w:type="character" w:customStyle="1" w:styleId="AklamaKonusuChar">
    <w:name w:val="Açıklama Konusu Char"/>
    <w:basedOn w:val="AklamaMetniChar"/>
    <w:link w:val="AklamaKonusu"/>
    <w:uiPriority w:val="99"/>
    <w:semiHidden/>
    <w:rsid w:val="00F21877"/>
    <w:rPr>
      <w:b/>
      <w:bCs/>
      <w:sz w:val="20"/>
      <w:szCs w:val="20"/>
    </w:rPr>
  </w:style>
  <w:style w:type="character" w:customStyle="1" w:styleId="ListeParagrafChar">
    <w:name w:val="Liste Paragraf Char"/>
    <w:link w:val="ListeParagraf"/>
    <w:uiPriority w:val="34"/>
    <w:locked/>
    <w:rsid w:val="00853A8D"/>
  </w:style>
  <w:style w:type="character" w:customStyle="1" w:styleId="zmlenmeyenBahsetme1">
    <w:name w:val="Çözümlenmeyen Bahsetme1"/>
    <w:basedOn w:val="VarsaylanParagrafYazTipi"/>
    <w:uiPriority w:val="99"/>
    <w:semiHidden/>
    <w:unhideWhenUsed/>
    <w:rsid w:val="000E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sak.kilic@ito.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ibel.tayanc@ito.org.tr" TargetMode="External"/><Relationship Id="rId4" Type="http://schemas.openxmlformats.org/officeDocument/2006/relationships/settings" Target="settings.xml"/><Relationship Id="rId9" Type="http://schemas.openxmlformats.org/officeDocument/2006/relationships/hyperlink" Target="mailto:aylin.odabas@ito.org.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3CC0B-2151-4E1B-9FF7-79C7C4AF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3884</Words>
  <Characters>22143</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2025-12-11T06:38:00Z</cp:lastPrinted>
  <dcterms:created xsi:type="dcterms:W3CDTF">2025-12-11T09:57:00Z</dcterms:created>
  <dcterms:modified xsi:type="dcterms:W3CDTF">2025-12-11T09:57:00Z</dcterms:modified>
</cp:coreProperties>
</file>